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8E5A" w14:textId="5D7DA343" w:rsidR="00A57FA0" w:rsidRPr="0044656B" w:rsidRDefault="0044656B" w:rsidP="0044656B">
      <w:pPr>
        <w:tabs>
          <w:tab w:val="left" w:pos="7200"/>
        </w:tabs>
        <w:spacing w:after="0" w:line="240" w:lineRule="auto"/>
        <w:rPr>
          <w:sz w:val="24"/>
          <w:szCs w:val="24"/>
        </w:rPr>
      </w:pPr>
      <w:r w:rsidRPr="0044656B">
        <w:rPr>
          <w:sz w:val="24"/>
          <w:szCs w:val="24"/>
        </w:rPr>
        <w:tab/>
        <w:t>APROB,</w:t>
      </w:r>
    </w:p>
    <w:p w14:paraId="1E01E7D8" w14:textId="6A83CD1F" w:rsidR="0044656B" w:rsidRPr="0044656B" w:rsidRDefault="0044656B" w:rsidP="0044656B">
      <w:pPr>
        <w:tabs>
          <w:tab w:val="left" w:pos="7200"/>
        </w:tabs>
        <w:spacing w:after="0" w:line="240" w:lineRule="auto"/>
        <w:ind w:left="7200"/>
        <w:rPr>
          <w:sz w:val="24"/>
          <w:szCs w:val="24"/>
        </w:rPr>
      </w:pPr>
      <w:r w:rsidRPr="0044656B">
        <w:rPr>
          <w:sz w:val="24"/>
          <w:szCs w:val="24"/>
        </w:rPr>
        <w:t>Director</w:t>
      </w:r>
    </w:p>
    <w:p w14:paraId="6EE0CF2C" w14:textId="77777777" w:rsidR="0044656B" w:rsidRPr="0044656B" w:rsidRDefault="0044656B" w:rsidP="0044656B">
      <w:pPr>
        <w:tabs>
          <w:tab w:val="left" w:pos="7200"/>
        </w:tabs>
        <w:spacing w:after="0" w:line="240" w:lineRule="auto"/>
        <w:ind w:left="7200"/>
        <w:rPr>
          <w:sz w:val="24"/>
          <w:szCs w:val="24"/>
        </w:rPr>
      </w:pPr>
    </w:p>
    <w:p w14:paraId="4EF5C631" w14:textId="2F091817" w:rsidR="0044656B" w:rsidRPr="0044656B" w:rsidRDefault="0044656B" w:rsidP="0044656B">
      <w:pPr>
        <w:tabs>
          <w:tab w:val="left" w:pos="7200"/>
        </w:tabs>
        <w:spacing w:after="0" w:line="240" w:lineRule="auto"/>
        <w:rPr>
          <w:sz w:val="24"/>
          <w:szCs w:val="24"/>
        </w:rPr>
      </w:pPr>
      <w:r w:rsidRPr="0044656B">
        <w:rPr>
          <w:sz w:val="24"/>
          <w:szCs w:val="24"/>
        </w:rPr>
        <w:t xml:space="preserve">                                                                                                                        George Adrian TURMAC</w:t>
      </w:r>
    </w:p>
    <w:p w14:paraId="2C2CBBF9" w14:textId="42095387" w:rsidR="00A57FA0" w:rsidRDefault="00A57FA0" w:rsidP="00BF783D">
      <w:pPr>
        <w:spacing w:after="0" w:line="240" w:lineRule="auto"/>
        <w:jc w:val="center"/>
        <w:rPr>
          <w:b/>
          <w:bCs/>
          <w:sz w:val="24"/>
          <w:szCs w:val="24"/>
        </w:rPr>
      </w:pPr>
    </w:p>
    <w:p w14:paraId="0278CA80" w14:textId="77777777" w:rsidR="00B3022D" w:rsidRPr="00193D57" w:rsidRDefault="00B3022D" w:rsidP="00B3022D">
      <w:pPr>
        <w:tabs>
          <w:tab w:val="left" w:pos="0"/>
        </w:tabs>
        <w:spacing w:after="120" w:line="240" w:lineRule="auto"/>
        <w:ind w:right="-10"/>
        <w:jc w:val="center"/>
        <w:rPr>
          <w:rFonts w:asciiTheme="minorHAnsi" w:hAnsiTheme="minorHAnsi" w:cstheme="minorHAnsi"/>
          <w:b/>
          <w:bCs/>
        </w:rPr>
      </w:pPr>
      <w:r w:rsidRPr="00193D57">
        <w:rPr>
          <w:rFonts w:asciiTheme="minorHAnsi" w:hAnsiTheme="minorHAnsi" w:cstheme="minorHAnsi"/>
          <w:b/>
          <w:bCs/>
        </w:rPr>
        <w:t>CAIET DE SARCINI</w:t>
      </w:r>
    </w:p>
    <w:p w14:paraId="139869D1" w14:textId="77777777" w:rsidR="00B3022D" w:rsidRPr="00193D57" w:rsidRDefault="00B3022D" w:rsidP="00B3022D">
      <w:pPr>
        <w:tabs>
          <w:tab w:val="left" w:pos="0"/>
        </w:tabs>
        <w:spacing w:after="120" w:line="240" w:lineRule="auto"/>
        <w:ind w:right="-10"/>
        <w:jc w:val="both"/>
        <w:rPr>
          <w:rFonts w:asciiTheme="minorHAnsi" w:hAnsiTheme="minorHAnsi" w:cstheme="minorHAnsi"/>
        </w:rPr>
      </w:pPr>
    </w:p>
    <w:p w14:paraId="020C4331" w14:textId="54BA907D" w:rsidR="00B3022D" w:rsidRPr="00193D57" w:rsidRDefault="00B3022D" w:rsidP="00B3022D">
      <w:pPr>
        <w:tabs>
          <w:tab w:val="left" w:pos="0"/>
        </w:tabs>
        <w:spacing w:after="120" w:line="240" w:lineRule="auto"/>
        <w:ind w:right="-10"/>
        <w:jc w:val="both"/>
        <w:rPr>
          <w:rFonts w:asciiTheme="minorHAnsi" w:hAnsiTheme="minorHAnsi" w:cstheme="minorHAnsi"/>
        </w:rPr>
      </w:pPr>
      <w:r w:rsidRPr="00193D57">
        <w:rPr>
          <w:rFonts w:asciiTheme="minorHAnsi" w:hAnsiTheme="minorHAnsi" w:cstheme="minorHAnsi"/>
        </w:rPr>
        <w:t xml:space="preserve">Privind achiziția de </w:t>
      </w:r>
      <w:bookmarkStart w:id="0" w:name="_Hlk80876402"/>
      <w:r w:rsidRPr="00193D57">
        <w:rPr>
          <w:rFonts w:asciiTheme="minorHAnsi" w:hAnsiTheme="minorHAnsi" w:cstheme="minorHAnsi"/>
        </w:rPr>
        <w:t>servicii de arhivare</w:t>
      </w:r>
      <w:r w:rsidR="004A7689" w:rsidRPr="00193D57">
        <w:rPr>
          <w:rFonts w:asciiTheme="minorHAnsi" w:hAnsiTheme="minorHAnsi" w:cstheme="minorHAnsi"/>
        </w:rPr>
        <w:t xml:space="preserve"> si scanare</w:t>
      </w:r>
      <w:r w:rsidRPr="00193D57">
        <w:rPr>
          <w:rFonts w:asciiTheme="minorHAnsi" w:hAnsiTheme="minorHAnsi" w:cstheme="minorHAnsi"/>
        </w:rPr>
        <w:t xml:space="preserve"> a documentelor create si deținute de către </w:t>
      </w:r>
      <w:bookmarkEnd w:id="0"/>
      <w:r w:rsidR="004A7689" w:rsidRPr="00193D57">
        <w:rPr>
          <w:rFonts w:asciiTheme="minorHAnsi" w:hAnsiTheme="minorHAnsi" w:cstheme="minorHAnsi"/>
        </w:rPr>
        <w:t xml:space="preserve">Casa de Cultura a Studentilor din Bucuresti, cost estimat, </w:t>
      </w:r>
      <w:r w:rsidR="00AA1574" w:rsidRPr="00193D57">
        <w:rPr>
          <w:rFonts w:asciiTheme="minorHAnsi" w:hAnsiTheme="minorHAnsi" w:cstheme="minorHAnsi"/>
        </w:rPr>
        <w:t>13</w:t>
      </w:r>
      <w:r w:rsidR="0044656B">
        <w:rPr>
          <w:rFonts w:asciiTheme="minorHAnsi" w:hAnsiTheme="minorHAnsi" w:cstheme="minorHAnsi"/>
        </w:rPr>
        <w:t>455</w:t>
      </w:r>
      <w:r w:rsidR="00FE6D2C">
        <w:rPr>
          <w:rFonts w:asciiTheme="minorHAnsi" w:hAnsiTheme="minorHAnsi" w:cstheme="minorHAnsi"/>
        </w:rPr>
        <w:t>0</w:t>
      </w:r>
      <w:r w:rsidR="00AA1574" w:rsidRPr="00193D57">
        <w:rPr>
          <w:rFonts w:asciiTheme="minorHAnsi" w:hAnsiTheme="minorHAnsi" w:cstheme="minorHAnsi"/>
          <w:b/>
          <w:bCs/>
        </w:rPr>
        <w:t xml:space="preserve"> </w:t>
      </w:r>
      <w:r w:rsidR="004A7689" w:rsidRPr="00193D57">
        <w:rPr>
          <w:rFonts w:asciiTheme="minorHAnsi" w:hAnsiTheme="minorHAnsi" w:cstheme="minorHAnsi"/>
        </w:rPr>
        <w:t xml:space="preserve"> lei</w:t>
      </w:r>
      <w:r w:rsidR="0044656B">
        <w:rPr>
          <w:rFonts w:asciiTheme="minorHAnsi" w:hAnsiTheme="minorHAnsi" w:cstheme="minorHAnsi"/>
        </w:rPr>
        <w:t xml:space="preserve">, </w:t>
      </w:r>
      <w:r w:rsidR="004A7689" w:rsidRPr="00193D57">
        <w:rPr>
          <w:rFonts w:asciiTheme="minorHAnsi" w:hAnsiTheme="minorHAnsi" w:cstheme="minorHAnsi"/>
        </w:rPr>
        <w:t>plus TVA.</w:t>
      </w:r>
    </w:p>
    <w:p w14:paraId="25C79BC5" w14:textId="77777777" w:rsidR="0044656B" w:rsidRDefault="00B3022D" w:rsidP="00B3022D">
      <w:pPr>
        <w:tabs>
          <w:tab w:val="left" w:pos="0"/>
        </w:tabs>
        <w:spacing w:after="120" w:line="240" w:lineRule="auto"/>
        <w:ind w:right="-10"/>
        <w:jc w:val="both"/>
        <w:rPr>
          <w:rFonts w:asciiTheme="minorHAnsi" w:hAnsiTheme="minorHAnsi" w:cstheme="minorHAnsi"/>
          <w:b/>
          <w:bCs/>
        </w:rPr>
      </w:pPr>
      <w:r w:rsidRPr="00193D57">
        <w:rPr>
          <w:rFonts w:asciiTheme="minorHAnsi" w:hAnsiTheme="minorHAnsi" w:cstheme="minorHAnsi"/>
          <w:b/>
          <w:bCs/>
        </w:rPr>
        <w:t>cod CPV principal: 79995100-6 Servicii de arhivare (Rev. 2)</w:t>
      </w:r>
    </w:p>
    <w:p w14:paraId="2B7A6B6B" w14:textId="6688B654" w:rsidR="00B3022D" w:rsidRPr="00193D57" w:rsidRDefault="00B3022D" w:rsidP="00B3022D">
      <w:pPr>
        <w:tabs>
          <w:tab w:val="left" w:pos="0"/>
        </w:tabs>
        <w:spacing w:after="120" w:line="240" w:lineRule="auto"/>
        <w:ind w:right="-10"/>
        <w:jc w:val="both"/>
        <w:rPr>
          <w:rFonts w:asciiTheme="minorHAnsi" w:hAnsiTheme="minorHAnsi" w:cstheme="minorHAnsi"/>
          <w:b/>
          <w:bCs/>
        </w:rPr>
      </w:pPr>
      <w:r w:rsidRPr="00193D57">
        <w:rPr>
          <w:rFonts w:asciiTheme="minorHAnsi" w:hAnsiTheme="minorHAnsi" w:cstheme="minorHAnsi"/>
          <w:b/>
          <w:bCs/>
        </w:rPr>
        <w:t xml:space="preserve"> </w:t>
      </w:r>
    </w:p>
    <w:p w14:paraId="1701AF49" w14:textId="0AEDF97C" w:rsidR="00B3022D" w:rsidRPr="00193D57" w:rsidRDefault="00B3022D" w:rsidP="0044656B">
      <w:pPr>
        <w:tabs>
          <w:tab w:val="left" w:pos="0"/>
        </w:tabs>
        <w:spacing w:after="120" w:line="240" w:lineRule="auto"/>
        <w:ind w:right="-10"/>
        <w:jc w:val="both"/>
        <w:rPr>
          <w:rFonts w:asciiTheme="minorHAnsi" w:hAnsiTheme="minorHAnsi" w:cstheme="minorHAnsi"/>
          <w:b/>
          <w:bCs/>
        </w:rPr>
      </w:pPr>
      <w:r w:rsidRPr="00193D57">
        <w:rPr>
          <w:rFonts w:asciiTheme="minorHAnsi" w:hAnsiTheme="minorHAnsi" w:cstheme="minorHAnsi"/>
        </w:rPr>
        <w:t> </w:t>
      </w:r>
      <w:r w:rsidRPr="00193D57">
        <w:rPr>
          <w:rFonts w:asciiTheme="minorHAnsi" w:hAnsiTheme="minorHAnsi" w:cstheme="minorHAnsi"/>
          <w:b/>
          <w:bCs/>
        </w:rPr>
        <w:t>INTRODUCERE</w:t>
      </w:r>
    </w:p>
    <w:p w14:paraId="5840BB1D" w14:textId="4F397995" w:rsidR="00B3022D" w:rsidRPr="00193D57" w:rsidRDefault="00B3022D" w:rsidP="00B3022D">
      <w:pPr>
        <w:tabs>
          <w:tab w:val="left" w:pos="0"/>
        </w:tabs>
        <w:spacing w:after="120" w:line="240" w:lineRule="auto"/>
        <w:ind w:right="-14"/>
        <w:contextualSpacing/>
        <w:jc w:val="both"/>
        <w:rPr>
          <w:rFonts w:asciiTheme="minorHAnsi" w:hAnsiTheme="minorHAnsi" w:cstheme="minorHAnsi"/>
          <w:strike/>
        </w:rPr>
      </w:pPr>
      <w:r w:rsidRPr="00193D57">
        <w:rPr>
          <w:rFonts w:asciiTheme="minorHAnsi" w:hAnsiTheme="minorHAnsi" w:cstheme="minorHAnsi"/>
        </w:rPr>
        <w:tab/>
        <w:t xml:space="preserve">În cadrul acestei proceduri, </w:t>
      </w:r>
      <w:r w:rsidR="004A7689" w:rsidRPr="00193D57">
        <w:rPr>
          <w:rFonts w:asciiTheme="minorHAnsi" w:hAnsiTheme="minorHAnsi" w:cstheme="minorHAnsi"/>
        </w:rPr>
        <w:t>Casa de Cultura a Studentilor din Bucuresti</w:t>
      </w:r>
      <w:r w:rsidRPr="00193D57">
        <w:rPr>
          <w:rFonts w:asciiTheme="minorHAnsi" w:hAnsiTheme="minorHAnsi" w:cstheme="minorHAnsi"/>
        </w:rPr>
        <w:t xml:space="preserve"> îndeplinește rolul de Autoritate Contractantă, respectiv Achizitor în cadrul Contractului de prestări servicii ce urmează a fi încheiat. </w:t>
      </w:r>
    </w:p>
    <w:p w14:paraId="46572592" w14:textId="77777777" w:rsidR="00B3022D" w:rsidRPr="00193D57" w:rsidRDefault="00B3022D" w:rsidP="00B3022D">
      <w:pPr>
        <w:tabs>
          <w:tab w:val="left" w:pos="0"/>
        </w:tabs>
        <w:spacing w:after="120" w:line="240" w:lineRule="auto"/>
        <w:ind w:right="-14"/>
        <w:contextualSpacing/>
        <w:jc w:val="both"/>
        <w:rPr>
          <w:rFonts w:asciiTheme="minorHAnsi" w:hAnsiTheme="minorHAnsi" w:cstheme="minorHAnsi"/>
        </w:rPr>
      </w:pPr>
      <w:r w:rsidRPr="00193D57">
        <w:rPr>
          <w:rFonts w:asciiTheme="minorHAnsi" w:hAnsiTheme="minorHAnsi" w:cstheme="minorHAnsi"/>
        </w:rPr>
        <w:tab/>
        <w:t>Pentru scopul prezentei secțiuni a documentației de atribuire, orice activitate descrisă într-un anumit capitol din Caietul de sarcini si nespecificat explicit în alt capitol, trebuie interpretată ca fiind menționată în toate capitolele unde se consideră de către ofertant că aceasta trebuie menționată pentru asigurarea îndeplinirii contractului de servicii.</w:t>
      </w:r>
    </w:p>
    <w:p w14:paraId="18492A4F" w14:textId="77777777" w:rsidR="00B3022D" w:rsidRPr="00193D57" w:rsidRDefault="00B3022D" w:rsidP="00B3022D">
      <w:pPr>
        <w:tabs>
          <w:tab w:val="left" w:pos="0"/>
        </w:tabs>
        <w:spacing w:after="120" w:line="240" w:lineRule="auto"/>
        <w:ind w:right="-14"/>
        <w:contextualSpacing/>
        <w:jc w:val="both"/>
        <w:rPr>
          <w:rFonts w:asciiTheme="minorHAnsi" w:hAnsiTheme="minorHAnsi" w:cstheme="minorHAnsi"/>
        </w:rPr>
      </w:pPr>
      <w:r w:rsidRPr="00193D57">
        <w:rPr>
          <w:rFonts w:asciiTheme="minorHAnsi" w:hAnsiTheme="minorHAnsi" w:cstheme="minorHAnsi"/>
        </w:rPr>
        <w:tab/>
        <w:t>Caietul de sarcini face parte integrantă din documentația de atribuire și constituie ansamblul minimal al cerințelor pe baza cărora fiecare ofertant va elabora propunerea tehnico-economică, în vederea încheierii contractului de servicii.</w:t>
      </w:r>
    </w:p>
    <w:p w14:paraId="49E8CB20" w14:textId="77777777" w:rsidR="00B3022D" w:rsidRPr="00193D57" w:rsidRDefault="00B3022D" w:rsidP="00B3022D">
      <w:pPr>
        <w:tabs>
          <w:tab w:val="left" w:pos="0"/>
        </w:tabs>
        <w:spacing w:after="120" w:line="240" w:lineRule="auto"/>
        <w:ind w:right="-14"/>
        <w:contextualSpacing/>
        <w:jc w:val="both"/>
        <w:rPr>
          <w:rFonts w:asciiTheme="minorHAnsi" w:hAnsiTheme="minorHAnsi" w:cstheme="minorHAnsi"/>
        </w:rPr>
      </w:pPr>
      <w:r w:rsidRPr="00193D57">
        <w:rPr>
          <w:rFonts w:asciiTheme="minorHAnsi" w:hAnsiTheme="minorHAnsi" w:cstheme="minorHAnsi"/>
        </w:rPr>
        <w:tab/>
        <w:t>Ofertanții trebuie să răspundă integral cerințelor minime incluse în acest Caiet de sarcini și fără a limita funcționalitățile ofertate.</w:t>
      </w:r>
    </w:p>
    <w:p w14:paraId="02C56DD6" w14:textId="77777777" w:rsidR="00B3022D" w:rsidRPr="00193D57" w:rsidRDefault="00B3022D" w:rsidP="00B3022D">
      <w:pPr>
        <w:tabs>
          <w:tab w:val="left" w:pos="0"/>
        </w:tabs>
        <w:spacing w:after="120" w:line="240" w:lineRule="auto"/>
        <w:ind w:right="-14"/>
        <w:contextualSpacing/>
        <w:jc w:val="both"/>
        <w:rPr>
          <w:rFonts w:asciiTheme="minorHAnsi" w:hAnsiTheme="minorHAnsi" w:cstheme="minorHAnsi"/>
        </w:rPr>
      </w:pPr>
    </w:p>
    <w:p w14:paraId="6B134ABC" w14:textId="77777777" w:rsidR="00B3022D" w:rsidRPr="00193D57" w:rsidRDefault="00B3022D" w:rsidP="00B3022D">
      <w:pPr>
        <w:tabs>
          <w:tab w:val="left" w:pos="0"/>
        </w:tabs>
        <w:spacing w:after="120" w:line="240" w:lineRule="auto"/>
        <w:ind w:right="-14"/>
        <w:contextualSpacing/>
        <w:jc w:val="both"/>
        <w:rPr>
          <w:rFonts w:asciiTheme="minorHAnsi" w:hAnsiTheme="minorHAnsi" w:cstheme="minorHAnsi"/>
        </w:rPr>
      </w:pPr>
      <w:r w:rsidRPr="00193D57">
        <w:rPr>
          <w:rFonts w:asciiTheme="minorHAnsi" w:hAnsiTheme="minorHAnsi" w:cstheme="minorHAnsi"/>
          <w:b/>
          <w:bCs/>
        </w:rPr>
        <w:tab/>
        <w:t>Nu este permisă depunerea de oferte parțiale</w:t>
      </w:r>
      <w:r w:rsidRPr="00193D57">
        <w:rPr>
          <w:rFonts w:asciiTheme="minorHAnsi" w:hAnsiTheme="minorHAnsi" w:cstheme="minorHAnsi"/>
        </w:rPr>
        <w:t>, din punct de vedere cantitativ și calitativ, sau de oferte alternative, ci numai oferte integrale, care corespund tuturor cerințelor minime stabilite prin prezentul Caiet de sarcini.</w:t>
      </w:r>
    </w:p>
    <w:p w14:paraId="5E26FDA4" w14:textId="77777777" w:rsidR="00B3022D" w:rsidRPr="00193D57" w:rsidRDefault="00B3022D" w:rsidP="00B3022D">
      <w:pPr>
        <w:tabs>
          <w:tab w:val="left" w:pos="0"/>
        </w:tabs>
        <w:spacing w:after="120" w:line="240" w:lineRule="auto"/>
        <w:ind w:right="-14"/>
        <w:contextualSpacing/>
        <w:jc w:val="both"/>
        <w:rPr>
          <w:rFonts w:asciiTheme="minorHAnsi" w:hAnsiTheme="minorHAnsi" w:cstheme="minorHAnsi"/>
        </w:rPr>
      </w:pPr>
      <w:r w:rsidRPr="00193D57">
        <w:rPr>
          <w:rFonts w:asciiTheme="minorHAnsi" w:hAnsiTheme="minorHAnsi" w:cstheme="minorHAnsi"/>
        </w:rPr>
        <w:tab/>
        <w:t>În cadrul acestui document, pentru ușurința exprimării, vor fi folosiți termenii de Ofertant și Contractant sau Prestator, care vor avea același înțeles.</w:t>
      </w:r>
    </w:p>
    <w:p w14:paraId="18DD6A5A" w14:textId="77777777" w:rsidR="00B3022D" w:rsidRPr="00193D57" w:rsidRDefault="00B3022D" w:rsidP="00B3022D">
      <w:pPr>
        <w:tabs>
          <w:tab w:val="left" w:pos="0"/>
        </w:tabs>
        <w:spacing w:after="120" w:line="240" w:lineRule="auto"/>
        <w:ind w:right="-14"/>
        <w:contextualSpacing/>
        <w:jc w:val="both"/>
        <w:rPr>
          <w:rFonts w:asciiTheme="minorHAnsi" w:hAnsiTheme="minorHAnsi" w:cstheme="minorHAnsi"/>
        </w:rPr>
      </w:pPr>
      <w:r w:rsidRPr="00193D57">
        <w:rPr>
          <w:rFonts w:asciiTheme="minorHAnsi" w:hAnsiTheme="minorHAnsi" w:cstheme="minorHAnsi"/>
        </w:rPr>
        <w:tab/>
      </w:r>
    </w:p>
    <w:p w14:paraId="0145B625" w14:textId="77777777" w:rsidR="00B3022D" w:rsidRPr="00193D57" w:rsidRDefault="00B3022D" w:rsidP="00B3022D">
      <w:pPr>
        <w:tabs>
          <w:tab w:val="left" w:pos="0"/>
        </w:tabs>
        <w:spacing w:after="120" w:line="240" w:lineRule="auto"/>
        <w:ind w:right="-14"/>
        <w:contextualSpacing/>
        <w:jc w:val="both"/>
        <w:rPr>
          <w:rFonts w:asciiTheme="minorHAnsi" w:hAnsiTheme="minorHAnsi" w:cstheme="minorHAnsi"/>
        </w:rPr>
      </w:pPr>
    </w:p>
    <w:p w14:paraId="68CCBCAB" w14:textId="179B6438" w:rsidR="00B3022D" w:rsidRPr="00193D57" w:rsidRDefault="00B3022D" w:rsidP="00B3022D">
      <w:pPr>
        <w:numPr>
          <w:ilvl w:val="0"/>
          <w:numId w:val="24"/>
        </w:numPr>
        <w:tabs>
          <w:tab w:val="left" w:pos="0"/>
        </w:tabs>
        <w:spacing w:after="120" w:line="240" w:lineRule="auto"/>
        <w:ind w:left="0" w:right="-10" w:firstLine="360"/>
        <w:contextualSpacing/>
        <w:jc w:val="both"/>
        <w:rPr>
          <w:rFonts w:asciiTheme="minorHAnsi" w:hAnsiTheme="minorHAnsi" w:cstheme="minorHAnsi"/>
        </w:rPr>
      </w:pPr>
      <w:r w:rsidRPr="00193D57">
        <w:rPr>
          <w:rFonts w:asciiTheme="minorHAnsi" w:hAnsiTheme="minorHAnsi" w:cstheme="minorHAnsi"/>
          <w:b/>
          <w:bCs/>
        </w:rPr>
        <w:t>AUTORITATEA CONTRACTANTĂ</w:t>
      </w:r>
      <w:r w:rsidRPr="00193D57">
        <w:rPr>
          <w:rFonts w:asciiTheme="minorHAnsi" w:hAnsiTheme="minorHAnsi" w:cstheme="minorHAnsi"/>
        </w:rPr>
        <w:t xml:space="preserve">: </w:t>
      </w:r>
      <w:r w:rsidR="004A7689" w:rsidRPr="00193D57">
        <w:rPr>
          <w:rFonts w:asciiTheme="minorHAnsi" w:hAnsiTheme="minorHAnsi" w:cstheme="minorHAnsi"/>
        </w:rPr>
        <w:t>Casa de Cultura a Studentilor din Bucuresti</w:t>
      </w:r>
      <w:r w:rsidRPr="00193D57">
        <w:rPr>
          <w:rFonts w:asciiTheme="minorHAnsi" w:hAnsiTheme="minorHAnsi" w:cstheme="minorHAnsi"/>
        </w:rPr>
        <w:t>, cu sediul în București</w:t>
      </w:r>
      <w:r w:rsidR="004A7689" w:rsidRPr="00193D57">
        <w:rPr>
          <w:rFonts w:asciiTheme="minorHAnsi" w:hAnsiTheme="minorHAnsi" w:cstheme="minorHAnsi"/>
        </w:rPr>
        <w:t>, Calea Plevnei, nr 61, sector 1.</w:t>
      </w:r>
    </w:p>
    <w:p w14:paraId="116EDB65" w14:textId="77777777" w:rsidR="00B3022D" w:rsidRPr="00193D57" w:rsidRDefault="00B3022D" w:rsidP="00B3022D">
      <w:pPr>
        <w:tabs>
          <w:tab w:val="left" w:pos="0"/>
        </w:tabs>
        <w:spacing w:after="120" w:line="240" w:lineRule="auto"/>
        <w:ind w:right="-10"/>
        <w:jc w:val="both"/>
        <w:rPr>
          <w:rFonts w:asciiTheme="minorHAnsi" w:hAnsiTheme="minorHAnsi" w:cstheme="minorHAnsi"/>
        </w:rPr>
      </w:pPr>
    </w:p>
    <w:p w14:paraId="64E35B0D" w14:textId="77777777" w:rsidR="00B3022D" w:rsidRPr="00193D57" w:rsidRDefault="00B3022D">
      <w:pPr>
        <w:numPr>
          <w:ilvl w:val="0"/>
          <w:numId w:val="24"/>
        </w:numPr>
        <w:tabs>
          <w:tab w:val="left" w:pos="0"/>
        </w:tabs>
        <w:spacing w:after="120" w:line="240" w:lineRule="auto"/>
        <w:ind w:right="-14"/>
        <w:contextualSpacing/>
        <w:jc w:val="both"/>
        <w:rPr>
          <w:rFonts w:asciiTheme="minorHAnsi" w:hAnsiTheme="minorHAnsi" w:cstheme="minorHAnsi"/>
          <w:b/>
          <w:bCs/>
        </w:rPr>
      </w:pPr>
      <w:r w:rsidRPr="00193D57">
        <w:rPr>
          <w:rFonts w:asciiTheme="minorHAnsi" w:hAnsiTheme="minorHAnsi" w:cstheme="minorHAnsi"/>
          <w:b/>
          <w:bCs/>
        </w:rPr>
        <w:t>GENERALITĂȚI:</w:t>
      </w:r>
    </w:p>
    <w:p w14:paraId="0128E5C2" w14:textId="77777777" w:rsidR="00B3022D" w:rsidRPr="00193D57" w:rsidRDefault="00B3022D" w:rsidP="00B3022D">
      <w:pPr>
        <w:tabs>
          <w:tab w:val="left" w:pos="0"/>
        </w:tabs>
        <w:spacing w:after="120" w:line="240" w:lineRule="auto"/>
        <w:ind w:right="-10"/>
        <w:jc w:val="both"/>
        <w:rPr>
          <w:rFonts w:asciiTheme="minorHAnsi" w:hAnsiTheme="minorHAnsi" w:cstheme="minorHAnsi"/>
          <w:b/>
          <w:bCs/>
        </w:rPr>
      </w:pPr>
      <w:r w:rsidRPr="00193D57">
        <w:rPr>
          <w:rFonts w:asciiTheme="minorHAnsi" w:hAnsiTheme="minorHAnsi" w:cstheme="minorHAnsi"/>
        </w:rPr>
        <w:t>Prezentul caiet de sarcini face parte integrantă din documentația de participare și constituie ansamblul cerințelor pe baza cărora se elaborează de către fiecare operator economic propunerea tehnică și propunerea financiară, în vederea achiziționării serviciilor de arhivare cod CPV</w:t>
      </w:r>
      <w:r w:rsidRPr="00193D57">
        <w:rPr>
          <w:rFonts w:asciiTheme="minorHAnsi" w:hAnsiTheme="minorHAnsi" w:cstheme="minorHAnsi"/>
          <w:color w:val="000000"/>
        </w:rPr>
        <w:t xml:space="preserve"> </w:t>
      </w:r>
      <w:r w:rsidRPr="00193D57">
        <w:rPr>
          <w:rFonts w:asciiTheme="minorHAnsi" w:hAnsiTheme="minorHAnsi" w:cstheme="minorHAnsi"/>
        </w:rPr>
        <w:t>79995100-6</w:t>
      </w:r>
      <w:r w:rsidRPr="00193D57">
        <w:rPr>
          <w:rFonts w:asciiTheme="minorHAnsi" w:hAnsiTheme="minorHAnsi" w:cstheme="minorHAnsi"/>
          <w:b/>
          <w:bCs/>
        </w:rPr>
        <w:t xml:space="preserve"> </w:t>
      </w:r>
      <w:r w:rsidRPr="00193D57">
        <w:rPr>
          <w:rFonts w:asciiTheme="minorHAnsi" w:hAnsiTheme="minorHAnsi" w:cstheme="minorHAnsi"/>
        </w:rPr>
        <w:t xml:space="preserve">(Rev. 2). Toate cerințele din prezentul Caiet de Sarcini sunt minimale și obligatorii. Operatorul economic trebuie să țină cont la momentul întocmirii ofertei de totalitatea cerințelor prevăzute în prezentul caiet de sarcini și să specifice în clar și în mod expres asumarea acestora în integralitatea lor.  În acest sens, orice ofertă prezentată, care se abate de la prevederile Caietului de sarcini, nu va fi luată în considerare. În situația în care se constată că anumite elemente ale propunerii tehnice nu corespund cerințelor prezentului Caiet de sarcini și nu este prevăzută explicit asumarea obligațiilor, aceasta va fi respinsă ca neconformă. </w:t>
      </w:r>
    </w:p>
    <w:p w14:paraId="1902E366" w14:textId="6FB534CB" w:rsidR="00B3022D" w:rsidRPr="00193D57" w:rsidRDefault="00B3022D" w:rsidP="00B3022D">
      <w:pPr>
        <w:spacing w:after="120" w:line="240" w:lineRule="auto"/>
        <w:ind w:right="-10"/>
        <w:jc w:val="both"/>
        <w:rPr>
          <w:rFonts w:asciiTheme="minorHAnsi" w:hAnsiTheme="minorHAnsi" w:cstheme="minorHAnsi"/>
          <w:color w:val="0070C0"/>
        </w:rPr>
      </w:pPr>
      <w:r w:rsidRPr="00193D57">
        <w:rPr>
          <w:rFonts w:asciiTheme="minorHAnsi" w:hAnsiTheme="minorHAnsi" w:cstheme="minorHAnsi"/>
        </w:rPr>
        <w:t xml:space="preserve">Obiectivul principal al contractului este acela de a asigura arhivarea documentelor create sau deținute de către </w:t>
      </w:r>
      <w:r w:rsidR="004A7689" w:rsidRPr="00193D57">
        <w:rPr>
          <w:rFonts w:asciiTheme="minorHAnsi" w:hAnsiTheme="minorHAnsi" w:cstheme="minorHAnsi"/>
        </w:rPr>
        <w:t>Casa de Cultura a Studentilor din Bucuresti</w:t>
      </w:r>
      <w:r w:rsidRPr="00193D57">
        <w:rPr>
          <w:rFonts w:asciiTheme="minorHAnsi" w:hAnsiTheme="minorHAnsi" w:cstheme="minorHAnsi"/>
        </w:rPr>
        <w:t xml:space="preserve"> cu respectarea dispozițiilor Legii nr. 16/1996 a Arhivelor Naționale</w:t>
      </w:r>
      <w:r w:rsidRPr="00193D57">
        <w:rPr>
          <w:rFonts w:asciiTheme="minorHAnsi" w:hAnsiTheme="minorHAnsi" w:cstheme="minorHAnsi"/>
          <w:color w:val="000000"/>
        </w:rPr>
        <w:t>, republicată.</w:t>
      </w:r>
    </w:p>
    <w:p w14:paraId="1EDA8212" w14:textId="77777777" w:rsidR="00B3022D" w:rsidRPr="00193D57" w:rsidRDefault="00B3022D" w:rsidP="00B3022D">
      <w:pPr>
        <w:spacing w:after="120" w:line="240" w:lineRule="auto"/>
        <w:ind w:right="-10"/>
        <w:jc w:val="both"/>
        <w:rPr>
          <w:rFonts w:asciiTheme="minorHAnsi" w:hAnsiTheme="minorHAnsi" w:cstheme="minorHAnsi"/>
        </w:rPr>
      </w:pPr>
    </w:p>
    <w:p w14:paraId="3FBCAC7E" w14:textId="77777777" w:rsidR="00B3022D" w:rsidRPr="00193D57" w:rsidRDefault="00B3022D">
      <w:pPr>
        <w:numPr>
          <w:ilvl w:val="0"/>
          <w:numId w:val="24"/>
        </w:numPr>
        <w:spacing w:after="120" w:line="240" w:lineRule="auto"/>
        <w:ind w:right="-10"/>
        <w:contextualSpacing/>
        <w:jc w:val="both"/>
        <w:rPr>
          <w:rFonts w:asciiTheme="minorHAnsi" w:hAnsiTheme="minorHAnsi" w:cstheme="minorHAnsi"/>
          <w:b/>
          <w:bCs/>
        </w:rPr>
      </w:pPr>
      <w:bookmarkStart w:id="1" w:name="_Toc477866992"/>
      <w:bookmarkStart w:id="2" w:name="_Toc15291994"/>
      <w:bookmarkStart w:id="3" w:name="_Toc77847411"/>
      <w:r w:rsidRPr="00193D57">
        <w:rPr>
          <w:rFonts w:asciiTheme="minorHAnsi" w:hAnsiTheme="minorHAnsi" w:cstheme="minorHAnsi"/>
          <w:b/>
          <w:bCs/>
        </w:rPr>
        <w:lastRenderedPageBreak/>
        <w:t>ACTE NORMATIVE, REGLEMENTĂRI SPECIFICE</w:t>
      </w:r>
      <w:bookmarkEnd w:id="1"/>
      <w:bookmarkEnd w:id="2"/>
      <w:bookmarkEnd w:id="3"/>
    </w:p>
    <w:p w14:paraId="44322598" w14:textId="77777777" w:rsidR="00B3022D" w:rsidRPr="00193D57" w:rsidRDefault="00B3022D" w:rsidP="00B3022D">
      <w:pPr>
        <w:spacing w:after="120" w:line="240" w:lineRule="auto"/>
        <w:ind w:right="-10"/>
        <w:jc w:val="both"/>
        <w:rPr>
          <w:rFonts w:asciiTheme="minorHAnsi" w:hAnsiTheme="minorHAnsi" w:cstheme="minorHAnsi"/>
        </w:rPr>
      </w:pPr>
      <w:r w:rsidRPr="00193D57">
        <w:rPr>
          <w:rFonts w:asciiTheme="minorHAnsi" w:hAnsiTheme="minorHAnsi" w:cstheme="minorHAnsi"/>
        </w:rPr>
        <w:t>În prezentul caiet de sarcini, orice referire la acte normative, reglementări etc. are în vedere forma modificată și completată</w:t>
      </w:r>
      <w:r w:rsidRPr="00193D57">
        <w:rPr>
          <w:rFonts w:asciiTheme="minorHAnsi" w:hAnsiTheme="minorHAnsi" w:cstheme="minorHAnsi"/>
          <w:color w:val="0070C0"/>
        </w:rPr>
        <w:t xml:space="preserve"> </w:t>
      </w:r>
      <w:r w:rsidRPr="00193D57">
        <w:rPr>
          <w:rFonts w:asciiTheme="minorHAnsi" w:hAnsiTheme="minorHAnsi" w:cstheme="minorHAnsi"/>
          <w:color w:val="000000"/>
        </w:rPr>
        <w:t xml:space="preserve">sau republicată </w:t>
      </w:r>
      <w:r w:rsidRPr="00193D57">
        <w:rPr>
          <w:rFonts w:asciiTheme="minorHAnsi" w:hAnsiTheme="minorHAnsi" w:cstheme="minorHAnsi"/>
        </w:rPr>
        <w:t>a acelui act normativ, în vigoare la data transmiterii invitației de participare.</w:t>
      </w:r>
    </w:p>
    <w:p w14:paraId="52D902D9" w14:textId="6AFA188D" w:rsidR="00B3022D" w:rsidRPr="00193D57" w:rsidRDefault="00B3022D" w:rsidP="00B3022D">
      <w:pPr>
        <w:spacing w:after="120" w:line="240" w:lineRule="auto"/>
        <w:ind w:right="-10"/>
        <w:jc w:val="both"/>
        <w:rPr>
          <w:rFonts w:asciiTheme="minorHAnsi" w:hAnsiTheme="minorHAnsi" w:cstheme="minorHAnsi"/>
        </w:rPr>
      </w:pPr>
      <w:r w:rsidRPr="00193D57">
        <w:rPr>
          <w:rFonts w:asciiTheme="minorHAnsi" w:hAnsiTheme="minorHAnsi" w:cstheme="minorHAnsi"/>
        </w:rPr>
        <w:t>Principalele actele normative și reglementări care au stat la baza întocmirii prezentului caiet de sarcini, care vor trebui respectate, atât la întocmirea ofertei, sunt:</w:t>
      </w:r>
    </w:p>
    <w:tbl>
      <w:tblPr>
        <w:tblStyle w:val="TableGrid12"/>
        <w:tblW w:w="9895" w:type="dxa"/>
        <w:tblLook w:val="04A0" w:firstRow="1" w:lastRow="0" w:firstColumn="1" w:lastColumn="0" w:noHBand="0" w:noVBand="1"/>
      </w:tblPr>
      <w:tblGrid>
        <w:gridCol w:w="567"/>
        <w:gridCol w:w="9328"/>
      </w:tblGrid>
      <w:tr w:rsidR="00B3022D" w:rsidRPr="00193D57" w14:paraId="035FB4BC" w14:textId="77777777" w:rsidTr="0033467A">
        <w:tc>
          <w:tcPr>
            <w:tcW w:w="567" w:type="dxa"/>
          </w:tcPr>
          <w:p w14:paraId="6A4F155F"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bookmarkStart w:id="4" w:name="_Hlk80874149"/>
          </w:p>
        </w:tc>
        <w:tc>
          <w:tcPr>
            <w:tcW w:w="9328" w:type="dxa"/>
          </w:tcPr>
          <w:p w14:paraId="76F3D5D8"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r w:rsidRPr="00193D57">
              <w:rPr>
                <w:rFonts w:asciiTheme="minorHAnsi" w:hAnsiTheme="minorHAnsi" w:cstheme="minorHAnsi"/>
                <w:sz w:val="22"/>
                <w:szCs w:val="22"/>
                <w:lang w:eastAsia="en-GB"/>
              </w:rPr>
              <w:t>Legea nr. 16/1996 – Legea Arhivelor Naționale</w:t>
            </w:r>
          </w:p>
        </w:tc>
      </w:tr>
      <w:tr w:rsidR="00B3022D" w:rsidRPr="00193D57" w14:paraId="4C4F063F" w14:textId="77777777" w:rsidTr="0033467A">
        <w:tc>
          <w:tcPr>
            <w:tcW w:w="567" w:type="dxa"/>
          </w:tcPr>
          <w:p w14:paraId="09A54E1E"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p>
        </w:tc>
        <w:tc>
          <w:tcPr>
            <w:tcW w:w="9328" w:type="dxa"/>
          </w:tcPr>
          <w:p w14:paraId="25B282C2"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r w:rsidRPr="00193D57">
              <w:rPr>
                <w:rFonts w:asciiTheme="minorHAnsi" w:hAnsiTheme="minorHAnsi" w:cstheme="minorHAnsi"/>
                <w:sz w:val="22"/>
                <w:szCs w:val="22"/>
                <w:lang w:eastAsia="en-GB"/>
              </w:rPr>
              <w:t>Normele metodologice privind aplicarea unor dispoziții ale Legii Arhivelor Naționale                                             nr. 16/1996, din 27.09.2013 (Publicate în Monitorul Oficial, Partea I nr. 619 din 04 octombrie 2013)</w:t>
            </w:r>
          </w:p>
        </w:tc>
      </w:tr>
      <w:bookmarkEnd w:id="4"/>
      <w:tr w:rsidR="00B3022D" w:rsidRPr="00193D57" w14:paraId="06D52C67" w14:textId="77777777" w:rsidTr="0033467A">
        <w:tc>
          <w:tcPr>
            <w:tcW w:w="567" w:type="dxa"/>
          </w:tcPr>
          <w:p w14:paraId="0EAF7A74"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p>
        </w:tc>
        <w:tc>
          <w:tcPr>
            <w:tcW w:w="9328" w:type="dxa"/>
          </w:tcPr>
          <w:p w14:paraId="7CF96644"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r w:rsidRPr="00193D57">
              <w:rPr>
                <w:rFonts w:asciiTheme="minorHAnsi" w:hAnsiTheme="minorHAnsi" w:cstheme="minorHAnsi"/>
                <w:sz w:val="22"/>
                <w:szCs w:val="22"/>
                <w:lang w:eastAsia="en-GB"/>
              </w:rPr>
              <w:t>Instrucțiuni privind activitatea de arhivă la creatorii și deținătorii de documente, aprobate de conducerea Arhivelor Naționale prin Ordinul de zi nr. 217 din 23 mai 1996</w:t>
            </w:r>
          </w:p>
        </w:tc>
      </w:tr>
      <w:tr w:rsidR="00B3022D" w:rsidRPr="00193D57" w14:paraId="1C13540D" w14:textId="77777777" w:rsidTr="0033467A">
        <w:tc>
          <w:tcPr>
            <w:tcW w:w="567" w:type="dxa"/>
          </w:tcPr>
          <w:p w14:paraId="3B151BE6"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p>
        </w:tc>
        <w:tc>
          <w:tcPr>
            <w:tcW w:w="9328" w:type="dxa"/>
          </w:tcPr>
          <w:p w14:paraId="33DC0E0A"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r w:rsidRPr="00193D57">
              <w:rPr>
                <w:rFonts w:asciiTheme="minorHAnsi" w:hAnsiTheme="minorHAnsi" w:cstheme="minorHAnsi"/>
                <w:sz w:val="22"/>
                <w:szCs w:val="22"/>
                <w:lang w:eastAsia="en-GB"/>
              </w:rPr>
              <w:t xml:space="preserve">Recomandări tehnice privind recuperarea și salvarea arhivei inundate, elaborate de Arhivele Naționale (Biroul de Conservare Restaurare) sub nr. 10424/03.07.2013 </w:t>
            </w:r>
          </w:p>
        </w:tc>
      </w:tr>
      <w:tr w:rsidR="00B3022D" w:rsidRPr="00193D57" w14:paraId="674546C0" w14:textId="77777777" w:rsidTr="0033467A">
        <w:tc>
          <w:tcPr>
            <w:tcW w:w="567" w:type="dxa"/>
          </w:tcPr>
          <w:p w14:paraId="2C8C35F7"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p>
        </w:tc>
        <w:tc>
          <w:tcPr>
            <w:tcW w:w="9328" w:type="dxa"/>
          </w:tcPr>
          <w:p w14:paraId="19FF03E6"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r w:rsidRPr="00193D57">
              <w:rPr>
                <w:rFonts w:asciiTheme="minorHAnsi" w:hAnsiTheme="minorHAnsi" w:cstheme="minorHAnsi"/>
                <w:sz w:val="22"/>
                <w:szCs w:val="22"/>
                <w:lang w:eastAsia="en-GB"/>
              </w:rPr>
              <w:t>Legea nr. 677/2001 pentru protecția persoanelor cu privire la prelucrarea datelor cu caracter personal și libera circulație a acestor date, precum si regulamentul general privind protecția datelor (GDPR) / 02 mai 2018</w:t>
            </w:r>
          </w:p>
        </w:tc>
      </w:tr>
      <w:tr w:rsidR="00B3022D" w:rsidRPr="00193D57" w14:paraId="127D8289" w14:textId="77777777" w:rsidTr="0033467A">
        <w:tc>
          <w:tcPr>
            <w:tcW w:w="567" w:type="dxa"/>
          </w:tcPr>
          <w:p w14:paraId="67B8166E"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p>
        </w:tc>
        <w:tc>
          <w:tcPr>
            <w:tcW w:w="9328" w:type="dxa"/>
          </w:tcPr>
          <w:p w14:paraId="1C415C45"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r w:rsidRPr="00193D57">
              <w:rPr>
                <w:rFonts w:asciiTheme="minorHAnsi" w:hAnsiTheme="minorHAnsi" w:cstheme="minorHAnsi"/>
                <w:sz w:val="22"/>
                <w:szCs w:val="22"/>
                <w:lang w:eastAsia="en-GB"/>
              </w:rPr>
              <w:t>Normativ privind caracteristicile tehnico-funcționale ale spațiilor și echipamentelor de depozitare și conservare a arhivelor aflate  în administrarea creatorilor publici și privați de arhivă aprobat prin Ordinul de Zi pe Unitate al Directorului General al Arhivelor Naționale nr. 235/05.07.1996 completat cu Dispoziția Zilnică a Directorului General al Arhivelor Naționale nr. 92 din 14.05.2009</w:t>
            </w:r>
          </w:p>
        </w:tc>
      </w:tr>
      <w:tr w:rsidR="00B3022D" w:rsidRPr="00193D57" w14:paraId="7F8044D4" w14:textId="77777777" w:rsidTr="0033467A">
        <w:tc>
          <w:tcPr>
            <w:tcW w:w="567" w:type="dxa"/>
          </w:tcPr>
          <w:p w14:paraId="74056F79"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p>
        </w:tc>
        <w:tc>
          <w:tcPr>
            <w:tcW w:w="9328" w:type="dxa"/>
          </w:tcPr>
          <w:p w14:paraId="0F926D85"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r w:rsidRPr="00193D57">
              <w:rPr>
                <w:rFonts w:asciiTheme="minorHAnsi" w:hAnsiTheme="minorHAnsi" w:cstheme="minorHAnsi"/>
                <w:sz w:val="22"/>
                <w:szCs w:val="22"/>
                <w:lang w:eastAsia="en-GB"/>
              </w:rPr>
              <w:t>Codul deontologic al arhivistului, publicat în Revista Arhivelor nr. 2/1997</w:t>
            </w:r>
          </w:p>
        </w:tc>
      </w:tr>
      <w:tr w:rsidR="00B3022D" w:rsidRPr="00193D57" w14:paraId="34DFF4D0" w14:textId="77777777" w:rsidTr="0033467A">
        <w:trPr>
          <w:trHeight w:val="351"/>
        </w:trPr>
        <w:tc>
          <w:tcPr>
            <w:tcW w:w="567" w:type="dxa"/>
          </w:tcPr>
          <w:p w14:paraId="76DD7E16"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p>
        </w:tc>
        <w:tc>
          <w:tcPr>
            <w:tcW w:w="9328" w:type="dxa"/>
          </w:tcPr>
          <w:p w14:paraId="2A3B029C"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r w:rsidRPr="00193D57">
              <w:rPr>
                <w:rFonts w:asciiTheme="minorHAnsi" w:hAnsiTheme="minorHAnsi" w:cstheme="minorHAnsi"/>
                <w:sz w:val="22"/>
                <w:szCs w:val="22"/>
                <w:lang w:eastAsia="en-GB"/>
              </w:rPr>
              <w:t>Standardul general internațional pentru descriere arhivistică ISAD(G)</w:t>
            </w:r>
          </w:p>
        </w:tc>
      </w:tr>
      <w:tr w:rsidR="00B3022D" w:rsidRPr="00193D57" w14:paraId="0EBD9AF9" w14:textId="77777777" w:rsidTr="0033467A">
        <w:trPr>
          <w:trHeight w:val="351"/>
        </w:trPr>
        <w:tc>
          <w:tcPr>
            <w:tcW w:w="567" w:type="dxa"/>
          </w:tcPr>
          <w:p w14:paraId="0EBF96BF"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p>
        </w:tc>
        <w:tc>
          <w:tcPr>
            <w:tcW w:w="9328" w:type="dxa"/>
          </w:tcPr>
          <w:p w14:paraId="6706E64A"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r w:rsidRPr="00193D57">
              <w:rPr>
                <w:rFonts w:asciiTheme="minorHAnsi" w:hAnsiTheme="minorHAnsi" w:cstheme="minorHAnsi"/>
                <w:sz w:val="22"/>
                <w:szCs w:val="22"/>
                <w:lang w:eastAsia="en-GB"/>
              </w:rPr>
              <w:t xml:space="preserve">Legea nr.98/2016 privind achizițiile publice </w:t>
            </w:r>
          </w:p>
        </w:tc>
      </w:tr>
      <w:tr w:rsidR="00B3022D" w:rsidRPr="00193D57" w14:paraId="24BE59A9" w14:textId="77777777" w:rsidTr="0033467A">
        <w:trPr>
          <w:trHeight w:val="351"/>
        </w:trPr>
        <w:tc>
          <w:tcPr>
            <w:tcW w:w="567" w:type="dxa"/>
          </w:tcPr>
          <w:p w14:paraId="1AEF0020"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p>
        </w:tc>
        <w:tc>
          <w:tcPr>
            <w:tcW w:w="9328" w:type="dxa"/>
          </w:tcPr>
          <w:p w14:paraId="5DE491E8"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r w:rsidRPr="00193D57">
              <w:rPr>
                <w:rFonts w:asciiTheme="minorHAnsi" w:hAnsiTheme="minorHAnsi" w:cstheme="minorHAnsi"/>
                <w:sz w:val="22"/>
                <w:szCs w:val="22"/>
                <w:lang w:val="en-US" w:eastAsia="en-GB"/>
              </w:rPr>
              <w:t xml:space="preserve">HG nr. 395/2016 </w:t>
            </w:r>
            <w:r w:rsidRPr="00193D57">
              <w:rPr>
                <w:rFonts w:asciiTheme="minorHAnsi" w:hAnsiTheme="minorHAnsi" w:cstheme="minorHAnsi"/>
                <w:sz w:val="22"/>
                <w:szCs w:val="22"/>
                <w:lang w:eastAsia="en-GB"/>
              </w:rPr>
              <w:t>pentru aprobarea Normelor metodologice de aplicare a prevederilor referitoare la atribuirea contractului de achiziție publică/acordului-cadru din Legea nr.98/2016</w:t>
            </w:r>
          </w:p>
        </w:tc>
      </w:tr>
      <w:tr w:rsidR="00B3022D" w:rsidRPr="00193D57" w14:paraId="16F6B28C" w14:textId="77777777" w:rsidTr="0033467A">
        <w:trPr>
          <w:trHeight w:val="351"/>
        </w:trPr>
        <w:tc>
          <w:tcPr>
            <w:tcW w:w="567" w:type="dxa"/>
          </w:tcPr>
          <w:p w14:paraId="35825CD8"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p>
        </w:tc>
        <w:tc>
          <w:tcPr>
            <w:tcW w:w="9328" w:type="dxa"/>
          </w:tcPr>
          <w:p w14:paraId="6530AA00" w14:textId="77777777" w:rsidR="00B3022D" w:rsidRPr="00193D57" w:rsidRDefault="00B3022D" w:rsidP="00B3022D">
            <w:pPr>
              <w:spacing w:after="120" w:line="240" w:lineRule="auto"/>
              <w:ind w:right="-10"/>
              <w:rPr>
                <w:rFonts w:asciiTheme="minorHAnsi" w:hAnsiTheme="minorHAnsi" w:cstheme="minorHAnsi"/>
                <w:sz w:val="22"/>
                <w:szCs w:val="22"/>
                <w:lang w:eastAsia="en-GB"/>
              </w:rPr>
            </w:pPr>
            <w:r w:rsidRPr="00193D57">
              <w:rPr>
                <w:rFonts w:asciiTheme="minorHAnsi" w:hAnsiTheme="minorHAnsi" w:cstheme="minorHAnsi"/>
                <w:sz w:val="22"/>
                <w:szCs w:val="22"/>
                <w:lang w:eastAsia="en-GB"/>
              </w:rPr>
              <w:t>Legea nr. 101/2016 privind remediile și căile de atac în materie de atribuire a contractelor de achiziție publică, a contractelor sectoriale și contractelor de concesiune de lucrări si concesiune de servicii, precum și pentru organizarea și funcționarea Consiliului Național de Soluționare a Contestațiilor</w:t>
            </w:r>
          </w:p>
        </w:tc>
      </w:tr>
    </w:tbl>
    <w:p w14:paraId="112C5198" w14:textId="77777777" w:rsidR="00B3022D" w:rsidRPr="00193D57" w:rsidRDefault="00B3022D" w:rsidP="00B3022D">
      <w:pPr>
        <w:spacing w:before="120" w:after="120" w:line="240" w:lineRule="auto"/>
        <w:ind w:right="-14"/>
        <w:jc w:val="both"/>
        <w:rPr>
          <w:rFonts w:asciiTheme="minorHAnsi" w:hAnsiTheme="minorHAnsi" w:cstheme="minorHAnsi"/>
        </w:rPr>
      </w:pPr>
      <w:r w:rsidRPr="00193D57">
        <w:rPr>
          <w:rFonts w:asciiTheme="minorHAnsi" w:hAnsiTheme="minorHAnsi" w:cstheme="minorHAnsi"/>
        </w:rPr>
        <w:t>Pe perioada realizării tuturor activităților din caietul de sarcini, Ofertantul este responsabil pentru implementarea celor mai bune practici, în conformitate cu legislația și regulamentele existente la nivel național și la nivelul Uniunii Europene. Ofertantul va fi pe deplin responsabil în prestarea serviciilor prevăzute în Caietul de Sarcini, urmând să răspundă față de Autoritatea Contractantă, pentru orice nerespectare sau omisiune a respectării oricăror prevederi legale și normative aplicabile. Autoritatea Contractantă nu va fi responsabilă pentru nerespectarea sau omisiunea respectării de către Ofertant a oricărei prevederi legale sau a oricărui act normativ aplicabil, precum și atât pentru prestarea serviciilor, cât și pentru rezultatele generate de prestarea serviciilor.</w:t>
      </w:r>
    </w:p>
    <w:p w14:paraId="6C42F88D" w14:textId="77777777" w:rsidR="00B3022D" w:rsidRPr="00193D57" w:rsidRDefault="00B3022D" w:rsidP="00B3022D">
      <w:pPr>
        <w:spacing w:after="120" w:line="240" w:lineRule="auto"/>
        <w:ind w:right="-10"/>
        <w:jc w:val="both"/>
        <w:rPr>
          <w:rFonts w:asciiTheme="minorHAnsi" w:hAnsiTheme="minorHAnsi" w:cstheme="minorHAnsi"/>
          <w:i/>
        </w:rPr>
      </w:pPr>
      <w:r w:rsidRPr="00193D57">
        <w:rPr>
          <w:rFonts w:asciiTheme="minorHAnsi" w:hAnsiTheme="minorHAnsi" w:cstheme="minorHAnsi"/>
        </w:rPr>
        <w:t>În cazul în care intervin schimbări legislative, Ofertantul are obligația de a-și adapta activitatea în funcție de noile prevederi legislative.</w:t>
      </w:r>
    </w:p>
    <w:p w14:paraId="60462C3C" w14:textId="77777777" w:rsidR="00B3022D" w:rsidRPr="00193D57" w:rsidRDefault="00B3022D" w:rsidP="00B3022D">
      <w:pPr>
        <w:spacing w:after="120" w:line="240" w:lineRule="auto"/>
        <w:ind w:right="-10"/>
        <w:jc w:val="both"/>
        <w:rPr>
          <w:rFonts w:asciiTheme="minorHAnsi" w:eastAsia="MS Mincho" w:hAnsiTheme="minorHAnsi" w:cstheme="minorHAnsi"/>
        </w:rPr>
      </w:pPr>
      <w:r w:rsidRPr="00193D57">
        <w:rPr>
          <w:rFonts w:asciiTheme="minorHAnsi" w:hAnsiTheme="minorHAnsi" w:cstheme="minorHAnsi"/>
        </w:rPr>
        <w:t xml:space="preserve">Ofertantul devenit Contractant are obligația de a respecta în executarea Contractului, obligațiile aplicabile în domeniul mediului, social și al muncii instituite prin dreptul Uniunii Europene, prin dreptul național, prin acorduri colective sau prin dispozițiile internaționale de drept în domeniul mediului, social și al muncii. În acest sens, </w:t>
      </w:r>
      <w:r w:rsidRPr="00193D57">
        <w:rPr>
          <w:rFonts w:asciiTheme="minorHAnsi" w:eastAsia="MS Mincho" w:hAnsiTheme="minorHAnsi" w:cstheme="minorHAnsi"/>
        </w:rPr>
        <w:t xml:space="preserve">ofertanții și, dacă este cazul, </w:t>
      </w:r>
      <w:r w:rsidRPr="00193D57">
        <w:rPr>
          <w:rFonts w:asciiTheme="minorHAnsi" w:eastAsia="MS Mincho" w:hAnsiTheme="minorHAnsi" w:cstheme="minorHAnsi"/>
          <w:color w:val="000000"/>
        </w:rPr>
        <w:t>ofertanții asociați, subcontractanții și terții susținători</w:t>
      </w:r>
      <w:r w:rsidRPr="00193D57">
        <w:rPr>
          <w:rFonts w:asciiTheme="minorHAnsi" w:eastAsia="MS Mincho" w:hAnsiTheme="minorHAnsi" w:cstheme="minorHAnsi"/>
        </w:rPr>
        <w:t>, au obligația de a prezenta o declarație pe proprie răspundere din care să rezulte că la elaborarea ofertei au ținut cont de obligațiile relevante din domeniile mediului, social și al relațiilor de muncă, așa cum sunt acestea indicate la art. 51 alin. (1) din Legea 98/2016 privind achizițiile publice, cu modificările și completările ulterioare.</w:t>
      </w:r>
    </w:p>
    <w:p w14:paraId="7F1BF31A" w14:textId="77777777" w:rsidR="00B3022D" w:rsidRPr="00193D57" w:rsidRDefault="00B3022D" w:rsidP="00B3022D">
      <w:pPr>
        <w:spacing w:after="120" w:line="240" w:lineRule="auto"/>
        <w:ind w:right="-10"/>
        <w:jc w:val="both"/>
        <w:rPr>
          <w:rFonts w:asciiTheme="minorHAnsi" w:hAnsiTheme="minorHAnsi" w:cstheme="minorHAnsi"/>
        </w:rPr>
      </w:pPr>
    </w:p>
    <w:p w14:paraId="6E4A2F91" w14:textId="77777777" w:rsidR="00B3022D" w:rsidRPr="00193D57" w:rsidRDefault="00B3022D">
      <w:pPr>
        <w:numPr>
          <w:ilvl w:val="0"/>
          <w:numId w:val="24"/>
        </w:numPr>
        <w:spacing w:after="120" w:line="240" w:lineRule="auto"/>
        <w:ind w:right="-10"/>
        <w:contextualSpacing/>
        <w:jc w:val="both"/>
        <w:rPr>
          <w:rFonts w:asciiTheme="minorHAnsi" w:hAnsiTheme="minorHAnsi" w:cstheme="minorHAnsi"/>
          <w:b/>
          <w:bCs/>
        </w:rPr>
      </w:pPr>
      <w:bookmarkStart w:id="5" w:name="_Toc77847412"/>
      <w:r w:rsidRPr="00193D57">
        <w:rPr>
          <w:rFonts w:asciiTheme="minorHAnsi" w:hAnsiTheme="minorHAnsi" w:cstheme="minorHAnsi"/>
          <w:b/>
          <w:bCs/>
        </w:rPr>
        <w:t>ACTIVITĂȚI SOLICITATE</w:t>
      </w:r>
      <w:bookmarkStart w:id="6" w:name="_Toc477866994"/>
      <w:bookmarkStart w:id="7" w:name="_Toc15291996"/>
      <w:bookmarkStart w:id="8" w:name="_Toc77847413"/>
      <w:bookmarkEnd w:id="5"/>
    </w:p>
    <w:p w14:paraId="2F0FC916" w14:textId="77777777" w:rsidR="00B3022D" w:rsidRPr="00193D57" w:rsidRDefault="00B3022D" w:rsidP="00B3022D">
      <w:pPr>
        <w:spacing w:after="120" w:line="240" w:lineRule="auto"/>
        <w:ind w:left="720" w:right="-10"/>
        <w:contextualSpacing/>
        <w:jc w:val="both"/>
        <w:rPr>
          <w:rFonts w:asciiTheme="minorHAnsi" w:hAnsiTheme="minorHAnsi" w:cstheme="minorHAnsi"/>
          <w:b/>
          <w:bCs/>
        </w:rPr>
      </w:pPr>
    </w:p>
    <w:p w14:paraId="0BA20AC4" w14:textId="77777777" w:rsidR="00B3022D" w:rsidRPr="00193D57" w:rsidRDefault="00B3022D">
      <w:pPr>
        <w:numPr>
          <w:ilvl w:val="0"/>
          <w:numId w:val="23"/>
        </w:numPr>
        <w:spacing w:after="120" w:line="240" w:lineRule="auto"/>
        <w:ind w:right="-10"/>
        <w:jc w:val="both"/>
        <w:rPr>
          <w:rFonts w:asciiTheme="minorHAnsi" w:hAnsiTheme="minorHAnsi" w:cstheme="minorHAnsi"/>
          <w:b/>
          <w:bCs/>
        </w:rPr>
      </w:pPr>
      <w:r w:rsidRPr="00193D57">
        <w:rPr>
          <w:rFonts w:asciiTheme="minorHAnsi" w:hAnsiTheme="minorHAnsi" w:cstheme="minorHAnsi"/>
          <w:b/>
          <w:bCs/>
        </w:rPr>
        <w:t>Prevederi generale</w:t>
      </w:r>
      <w:bookmarkEnd w:id="6"/>
      <w:bookmarkEnd w:id="7"/>
      <w:bookmarkEnd w:id="8"/>
    </w:p>
    <w:p w14:paraId="6283B667" w14:textId="77777777" w:rsidR="00B3022D" w:rsidRPr="00193D57" w:rsidRDefault="00B3022D" w:rsidP="00B3022D">
      <w:pPr>
        <w:spacing w:after="120" w:line="240" w:lineRule="auto"/>
        <w:ind w:right="-10"/>
        <w:jc w:val="both"/>
        <w:rPr>
          <w:rFonts w:asciiTheme="minorHAnsi" w:hAnsiTheme="minorHAnsi" w:cstheme="minorHAnsi"/>
          <w:b/>
        </w:rPr>
      </w:pPr>
      <w:r w:rsidRPr="00193D57">
        <w:rPr>
          <w:rFonts w:asciiTheme="minorHAnsi" w:hAnsiTheme="minorHAnsi" w:cstheme="minorHAnsi"/>
        </w:rPr>
        <w:t>Pe durata contractului prestatorul va asigura îndeplinirea serviciilor de arhivare detaliate prin următoarele activități:</w:t>
      </w:r>
    </w:p>
    <w:p w14:paraId="71F965E8" w14:textId="7E31439E" w:rsidR="00B3022D" w:rsidRPr="00193D57" w:rsidRDefault="00B3022D">
      <w:pPr>
        <w:numPr>
          <w:ilvl w:val="1"/>
          <w:numId w:val="23"/>
        </w:numPr>
        <w:tabs>
          <w:tab w:val="left" w:pos="567"/>
        </w:tabs>
        <w:spacing w:after="120" w:line="256" w:lineRule="auto"/>
        <w:ind w:right="-10"/>
        <w:contextualSpacing/>
        <w:jc w:val="both"/>
        <w:rPr>
          <w:rFonts w:asciiTheme="minorHAnsi" w:hAnsiTheme="minorHAnsi" w:cstheme="minorHAnsi"/>
          <w:b/>
        </w:rPr>
      </w:pPr>
      <w:r w:rsidRPr="00193D57">
        <w:rPr>
          <w:rFonts w:asciiTheme="minorHAnsi" w:hAnsiTheme="minorHAnsi" w:cstheme="minorHAnsi"/>
          <w:b/>
        </w:rPr>
        <w:t>Arhivarea documentelo</w:t>
      </w:r>
      <w:r w:rsidR="00E82B53" w:rsidRPr="00193D57">
        <w:rPr>
          <w:rFonts w:asciiTheme="minorHAnsi" w:hAnsiTheme="minorHAnsi" w:cstheme="minorHAnsi"/>
          <w:b/>
        </w:rPr>
        <w:t>r</w:t>
      </w:r>
      <w:r w:rsidRPr="00193D57">
        <w:rPr>
          <w:rFonts w:asciiTheme="minorHAnsi" w:hAnsiTheme="minorHAnsi" w:cstheme="minorHAnsi"/>
          <w:b/>
        </w:rPr>
        <w:t xml:space="preserve">, </w:t>
      </w:r>
      <w:r w:rsidRPr="00193D57">
        <w:rPr>
          <w:rFonts w:asciiTheme="minorHAnsi" w:hAnsiTheme="minorHAnsi" w:cstheme="minorHAnsi"/>
        </w:rPr>
        <w:t>care cuprinde:</w:t>
      </w:r>
    </w:p>
    <w:p w14:paraId="07C762FB" w14:textId="77777777" w:rsidR="00B3022D" w:rsidRPr="00193D57" w:rsidRDefault="00B3022D">
      <w:pPr>
        <w:numPr>
          <w:ilvl w:val="0"/>
          <w:numId w:val="22"/>
        </w:numPr>
        <w:tabs>
          <w:tab w:val="left" w:pos="426"/>
        </w:tabs>
        <w:spacing w:after="120" w:line="240" w:lineRule="auto"/>
        <w:ind w:right="-10"/>
        <w:jc w:val="both"/>
        <w:rPr>
          <w:rFonts w:asciiTheme="minorHAnsi" w:hAnsiTheme="minorHAnsi" w:cstheme="minorHAnsi"/>
        </w:rPr>
      </w:pPr>
      <w:r w:rsidRPr="00193D57">
        <w:rPr>
          <w:rFonts w:asciiTheme="minorHAnsi" w:hAnsiTheme="minorHAnsi" w:cstheme="minorHAnsi"/>
        </w:rPr>
        <w:t>Constituirea unităților arhivistice, inclusiv cutiile arhivistice;</w:t>
      </w:r>
    </w:p>
    <w:p w14:paraId="072CE7AA" w14:textId="38C9FCE1" w:rsidR="00B3022D" w:rsidRPr="00193D57" w:rsidRDefault="00B3022D">
      <w:pPr>
        <w:numPr>
          <w:ilvl w:val="0"/>
          <w:numId w:val="22"/>
        </w:numPr>
        <w:tabs>
          <w:tab w:val="left" w:pos="426"/>
        </w:tabs>
        <w:spacing w:after="120" w:line="240" w:lineRule="auto"/>
        <w:ind w:right="-10"/>
        <w:jc w:val="both"/>
        <w:rPr>
          <w:rFonts w:asciiTheme="minorHAnsi" w:hAnsiTheme="minorHAnsi" w:cstheme="minorHAnsi"/>
        </w:rPr>
      </w:pPr>
      <w:r w:rsidRPr="00193D57">
        <w:rPr>
          <w:rFonts w:asciiTheme="minorHAnsi" w:hAnsiTheme="minorHAnsi" w:cstheme="minorHAnsi"/>
        </w:rPr>
        <w:t>Numerotarea filelor si certificarea dosarelor</w:t>
      </w:r>
      <w:r w:rsidR="00A26BCB" w:rsidRPr="00193D57">
        <w:rPr>
          <w:rFonts w:asciiTheme="minorHAnsi" w:hAnsiTheme="minorHAnsi" w:cstheme="minorHAnsi"/>
        </w:rPr>
        <w:t xml:space="preserve"> termen de pastrare expirat</w:t>
      </w:r>
      <w:r w:rsidRPr="00193D57">
        <w:rPr>
          <w:rFonts w:asciiTheme="minorHAnsi" w:hAnsiTheme="minorHAnsi" w:cstheme="minorHAnsi"/>
        </w:rPr>
        <w:t>;</w:t>
      </w:r>
    </w:p>
    <w:p w14:paraId="60C02C3D" w14:textId="77777777" w:rsidR="00B3022D" w:rsidRPr="00193D57" w:rsidRDefault="00B3022D">
      <w:pPr>
        <w:numPr>
          <w:ilvl w:val="0"/>
          <w:numId w:val="22"/>
        </w:numPr>
        <w:tabs>
          <w:tab w:val="left" w:pos="426"/>
        </w:tabs>
        <w:spacing w:after="120" w:line="240" w:lineRule="auto"/>
        <w:ind w:right="-10"/>
        <w:jc w:val="both"/>
        <w:rPr>
          <w:rFonts w:asciiTheme="minorHAnsi" w:hAnsiTheme="minorHAnsi" w:cstheme="minorHAnsi"/>
        </w:rPr>
      </w:pPr>
      <w:r w:rsidRPr="00193D57">
        <w:rPr>
          <w:rFonts w:asciiTheme="minorHAnsi" w:hAnsiTheme="minorHAnsi" w:cstheme="minorHAnsi"/>
        </w:rPr>
        <w:t>Inventarierea dosarelor;</w:t>
      </w:r>
    </w:p>
    <w:p w14:paraId="476E04F0" w14:textId="77777777" w:rsidR="00B3022D" w:rsidRPr="00193D57" w:rsidRDefault="00B3022D">
      <w:pPr>
        <w:numPr>
          <w:ilvl w:val="0"/>
          <w:numId w:val="22"/>
        </w:numPr>
        <w:tabs>
          <w:tab w:val="left" w:pos="426"/>
        </w:tabs>
        <w:spacing w:after="120" w:line="240" w:lineRule="auto"/>
        <w:ind w:right="-10"/>
        <w:jc w:val="both"/>
        <w:rPr>
          <w:rFonts w:asciiTheme="minorHAnsi" w:hAnsiTheme="minorHAnsi" w:cstheme="minorHAnsi"/>
        </w:rPr>
      </w:pPr>
      <w:r w:rsidRPr="00193D57">
        <w:rPr>
          <w:rFonts w:asciiTheme="minorHAnsi" w:hAnsiTheme="minorHAnsi" w:cstheme="minorHAnsi"/>
        </w:rPr>
        <w:t>Selecționarea documentelor cu termen de păstrare expirat;</w:t>
      </w:r>
    </w:p>
    <w:p w14:paraId="62C050CA" w14:textId="48A19C4E" w:rsidR="00B3022D" w:rsidRPr="00193D57" w:rsidRDefault="00B3022D">
      <w:pPr>
        <w:numPr>
          <w:ilvl w:val="0"/>
          <w:numId w:val="22"/>
        </w:numPr>
        <w:tabs>
          <w:tab w:val="left" w:pos="426"/>
        </w:tabs>
        <w:spacing w:after="120" w:line="240" w:lineRule="auto"/>
        <w:ind w:right="-10"/>
        <w:jc w:val="both"/>
        <w:rPr>
          <w:rFonts w:asciiTheme="minorHAnsi" w:hAnsiTheme="minorHAnsi" w:cstheme="minorHAnsi"/>
        </w:rPr>
      </w:pPr>
      <w:r w:rsidRPr="00193D57">
        <w:rPr>
          <w:rFonts w:asciiTheme="minorHAnsi" w:hAnsiTheme="minorHAnsi" w:cstheme="minorHAnsi"/>
        </w:rPr>
        <w:t>Restaurarea</w:t>
      </w:r>
      <w:r w:rsidR="00A26BCB" w:rsidRPr="00193D57">
        <w:rPr>
          <w:rFonts w:asciiTheme="minorHAnsi" w:hAnsiTheme="minorHAnsi" w:cstheme="minorHAnsi"/>
        </w:rPr>
        <w:t xml:space="preserve"> si scanarea</w:t>
      </w:r>
      <w:r w:rsidRPr="00193D57">
        <w:rPr>
          <w:rFonts w:asciiTheme="minorHAnsi" w:hAnsiTheme="minorHAnsi" w:cstheme="minorHAnsi"/>
        </w:rPr>
        <w:t xml:space="preserve"> documentelor</w:t>
      </w:r>
      <w:bookmarkStart w:id="9" w:name="_Toc477866995"/>
      <w:bookmarkStart w:id="10" w:name="_Toc15291997"/>
      <w:bookmarkStart w:id="11" w:name="_Toc77847414"/>
      <w:r w:rsidR="006D1967" w:rsidRPr="00193D57">
        <w:rPr>
          <w:rFonts w:asciiTheme="minorHAnsi" w:hAnsiTheme="minorHAnsi" w:cstheme="minorHAnsi"/>
        </w:rPr>
        <w:t>;</w:t>
      </w:r>
    </w:p>
    <w:p w14:paraId="06E83AEA" w14:textId="77777777" w:rsidR="00B3022D" w:rsidRPr="00193D57" w:rsidRDefault="00B3022D">
      <w:pPr>
        <w:numPr>
          <w:ilvl w:val="0"/>
          <w:numId w:val="22"/>
        </w:numPr>
        <w:tabs>
          <w:tab w:val="left" w:pos="426"/>
        </w:tabs>
        <w:spacing w:after="120" w:line="240" w:lineRule="auto"/>
        <w:ind w:right="-10"/>
        <w:jc w:val="both"/>
        <w:rPr>
          <w:rFonts w:asciiTheme="minorHAnsi" w:hAnsiTheme="minorHAnsi" w:cstheme="minorHAnsi"/>
        </w:rPr>
      </w:pPr>
      <w:r w:rsidRPr="00193D57">
        <w:rPr>
          <w:rFonts w:asciiTheme="minorHAnsi" w:hAnsiTheme="minorHAnsi" w:cstheme="minorHAnsi"/>
          <w:lang w:val="en-US"/>
        </w:rPr>
        <w:t>Depozitarea în cutii de carton.</w:t>
      </w:r>
    </w:p>
    <w:p w14:paraId="0DF2FDEB" w14:textId="77777777" w:rsidR="00E82B53" w:rsidRPr="00193D57" w:rsidRDefault="00E82B53" w:rsidP="00E82B53">
      <w:pPr>
        <w:spacing w:after="120" w:line="256" w:lineRule="auto"/>
        <w:contextualSpacing/>
        <w:jc w:val="both"/>
        <w:rPr>
          <w:rFonts w:asciiTheme="minorHAnsi" w:hAnsiTheme="minorHAnsi" w:cstheme="minorHAnsi"/>
          <w:color w:val="FF0000"/>
        </w:rPr>
      </w:pPr>
    </w:p>
    <w:p w14:paraId="352D8EA2" w14:textId="77777777" w:rsidR="00E82B53" w:rsidRPr="00193D57" w:rsidRDefault="00E82B53" w:rsidP="00E82B53">
      <w:pPr>
        <w:spacing w:after="120" w:line="256" w:lineRule="auto"/>
        <w:contextualSpacing/>
        <w:jc w:val="both"/>
        <w:rPr>
          <w:rFonts w:asciiTheme="minorHAnsi" w:hAnsiTheme="minorHAnsi" w:cstheme="minorHAnsi"/>
          <w:color w:val="FF0000"/>
        </w:rPr>
      </w:pPr>
    </w:p>
    <w:p w14:paraId="17B80896" w14:textId="21E5BCF7" w:rsidR="00B3022D" w:rsidRPr="00193D57" w:rsidRDefault="00B3022D">
      <w:pPr>
        <w:numPr>
          <w:ilvl w:val="0"/>
          <w:numId w:val="23"/>
        </w:numPr>
        <w:spacing w:after="0" w:line="256" w:lineRule="auto"/>
        <w:contextualSpacing/>
        <w:jc w:val="both"/>
        <w:rPr>
          <w:rFonts w:asciiTheme="minorHAnsi" w:hAnsiTheme="minorHAnsi" w:cstheme="minorHAnsi"/>
          <w:b/>
          <w:bCs/>
        </w:rPr>
      </w:pPr>
      <w:r w:rsidRPr="00193D57">
        <w:rPr>
          <w:rFonts w:asciiTheme="minorHAnsi" w:hAnsiTheme="minorHAnsi" w:cstheme="minorHAnsi"/>
          <w:b/>
          <w:bCs/>
        </w:rPr>
        <w:t xml:space="preserve">Arhivarea documentelor </w:t>
      </w:r>
      <w:r w:rsidR="00E82B53" w:rsidRPr="00193D57">
        <w:rPr>
          <w:rFonts w:asciiTheme="minorHAnsi" w:hAnsiTheme="minorHAnsi" w:cstheme="minorHAnsi"/>
          <w:b/>
        </w:rPr>
        <w:t>“serviciilor de arhivare fizica”</w:t>
      </w:r>
    </w:p>
    <w:p w14:paraId="5FD137D5" w14:textId="77777777" w:rsidR="00E82B53" w:rsidRPr="00193D57" w:rsidRDefault="00E82B53" w:rsidP="00E82B53">
      <w:pPr>
        <w:spacing w:after="0" w:line="256" w:lineRule="auto"/>
        <w:contextualSpacing/>
        <w:jc w:val="both"/>
        <w:rPr>
          <w:rFonts w:asciiTheme="minorHAnsi" w:hAnsiTheme="minorHAnsi" w:cstheme="minorHAnsi"/>
          <w:b/>
        </w:rPr>
      </w:pPr>
    </w:p>
    <w:p w14:paraId="6E12D7D0" w14:textId="21F4D9A6" w:rsidR="00E82B53" w:rsidRPr="00193D57" w:rsidRDefault="00E82B53" w:rsidP="00E82B53">
      <w:pPr>
        <w:spacing w:after="0" w:line="240" w:lineRule="auto"/>
        <w:ind w:left="360"/>
        <w:jc w:val="both"/>
        <w:rPr>
          <w:rFonts w:asciiTheme="minorHAnsi" w:hAnsiTheme="minorHAnsi" w:cstheme="minorHAnsi"/>
          <w:b/>
        </w:rPr>
      </w:pPr>
      <w:r w:rsidRPr="00193D57">
        <w:rPr>
          <w:rFonts w:asciiTheme="minorHAnsi" w:hAnsiTheme="minorHAnsi" w:cstheme="minorHAnsi"/>
          <w:b/>
        </w:rPr>
        <w:t>Primirea documentelor aferente</w:t>
      </w:r>
    </w:p>
    <w:p w14:paraId="63EE2605" w14:textId="77777777" w:rsidR="00E82B53" w:rsidRPr="00193D57" w:rsidRDefault="00E82B53" w:rsidP="00E82B53">
      <w:pPr>
        <w:spacing w:after="0" w:line="240" w:lineRule="auto"/>
        <w:ind w:firstLine="709"/>
        <w:jc w:val="both"/>
        <w:rPr>
          <w:rFonts w:asciiTheme="minorHAnsi" w:hAnsiTheme="minorHAnsi" w:cstheme="minorHAnsi"/>
        </w:rPr>
      </w:pPr>
    </w:p>
    <w:p w14:paraId="4235778A" w14:textId="494E8BC6" w:rsidR="00E82B53" w:rsidRPr="00193D57" w:rsidRDefault="00E82B53" w:rsidP="00E82B53">
      <w:pPr>
        <w:spacing w:after="0" w:line="240" w:lineRule="auto"/>
        <w:ind w:firstLine="708"/>
        <w:jc w:val="both"/>
        <w:rPr>
          <w:rFonts w:asciiTheme="minorHAnsi" w:hAnsiTheme="minorHAnsi" w:cstheme="minorHAnsi"/>
        </w:rPr>
      </w:pPr>
      <w:r w:rsidRPr="00193D57">
        <w:rPr>
          <w:rFonts w:asciiTheme="minorHAnsi" w:hAnsiTheme="minorHAnsi" w:cstheme="minorHAnsi"/>
        </w:rPr>
        <w:t xml:space="preserve">Documentele se ridică </w:t>
      </w:r>
      <w:r w:rsidR="004A7689" w:rsidRPr="00193D57">
        <w:rPr>
          <w:rFonts w:asciiTheme="minorHAnsi" w:hAnsiTheme="minorHAnsi" w:cstheme="minorHAnsi"/>
        </w:rPr>
        <w:t>de la sediul Casei de Cultura a Studentilor din</w:t>
      </w:r>
      <w:r w:rsidRPr="00193D57">
        <w:rPr>
          <w:rFonts w:asciiTheme="minorHAnsi" w:hAnsiTheme="minorHAnsi" w:cstheme="minorHAnsi"/>
        </w:rPr>
        <w:t xml:space="preserve"> București şi se vor depozita la sediul prestatorului în locul în care se vor desfăşura activităţile de arhivare, având grijă să fie organizate pe compartimente şi termene de păstrare ținând cont de Nomenclatorul Arhivistic al</w:t>
      </w:r>
      <w:r w:rsidR="00EA72EC" w:rsidRPr="00193D57">
        <w:rPr>
          <w:rFonts w:asciiTheme="minorHAnsi" w:hAnsiTheme="minorHAnsi" w:cstheme="minorHAnsi"/>
        </w:rPr>
        <w:t xml:space="preserve"> </w:t>
      </w:r>
      <w:r w:rsidR="004A7689" w:rsidRPr="00193D57">
        <w:rPr>
          <w:rFonts w:asciiTheme="minorHAnsi" w:hAnsiTheme="minorHAnsi" w:cstheme="minorHAnsi"/>
        </w:rPr>
        <w:t>CCS Bucuresti</w:t>
      </w:r>
      <w:r w:rsidRPr="00193D57">
        <w:rPr>
          <w:rFonts w:asciiTheme="minorHAnsi" w:hAnsiTheme="minorHAnsi" w:cstheme="minorHAnsi"/>
        </w:rPr>
        <w:t>. După arhivare documentele se vor restitui autorității contractante în cutii de carton puse la dispoziție de către prestator.</w:t>
      </w:r>
    </w:p>
    <w:p w14:paraId="1837CE4A" w14:textId="77777777" w:rsidR="00E82B53" w:rsidRPr="00193D57" w:rsidRDefault="00E82B53" w:rsidP="00E82B53">
      <w:pPr>
        <w:spacing w:after="0" w:line="240" w:lineRule="auto"/>
        <w:ind w:left="360"/>
        <w:jc w:val="both"/>
        <w:rPr>
          <w:rFonts w:asciiTheme="minorHAnsi" w:hAnsiTheme="minorHAnsi" w:cstheme="minorHAnsi"/>
        </w:rPr>
      </w:pPr>
    </w:p>
    <w:p w14:paraId="2FF1A89A" w14:textId="5012B42A" w:rsidR="00E82B53" w:rsidRPr="00193D57" w:rsidRDefault="006D1967" w:rsidP="001623F9">
      <w:pPr>
        <w:spacing w:after="0" w:line="240" w:lineRule="auto"/>
        <w:jc w:val="both"/>
        <w:rPr>
          <w:rFonts w:asciiTheme="minorHAnsi" w:hAnsiTheme="minorHAnsi" w:cstheme="minorHAnsi"/>
          <w:b/>
        </w:rPr>
      </w:pPr>
      <w:r w:rsidRPr="00193D57">
        <w:rPr>
          <w:rFonts w:asciiTheme="minorHAnsi" w:hAnsiTheme="minorHAnsi" w:cstheme="minorHAnsi"/>
          <w:b/>
        </w:rPr>
        <w:t>2</w:t>
      </w:r>
      <w:r w:rsidR="00E82B53" w:rsidRPr="00193D57">
        <w:rPr>
          <w:rFonts w:asciiTheme="minorHAnsi" w:hAnsiTheme="minorHAnsi" w:cstheme="minorHAnsi"/>
          <w:b/>
        </w:rPr>
        <w:t>.</w:t>
      </w:r>
      <w:r w:rsidRPr="00193D57">
        <w:rPr>
          <w:rFonts w:asciiTheme="minorHAnsi" w:hAnsiTheme="minorHAnsi" w:cstheme="minorHAnsi"/>
          <w:b/>
        </w:rPr>
        <w:t>1</w:t>
      </w:r>
      <w:r w:rsidR="00E82B53" w:rsidRPr="00193D57">
        <w:rPr>
          <w:rFonts w:asciiTheme="minorHAnsi" w:hAnsiTheme="minorHAnsi" w:cstheme="minorHAnsi"/>
          <w:b/>
        </w:rPr>
        <w:t>. Desprăfuirea documentelor</w:t>
      </w:r>
    </w:p>
    <w:p w14:paraId="64DDECDE" w14:textId="77777777" w:rsidR="00E82B53" w:rsidRPr="00193D57" w:rsidRDefault="00E82B53" w:rsidP="00E82B53">
      <w:pPr>
        <w:spacing w:after="0" w:line="240" w:lineRule="auto"/>
        <w:ind w:left="357"/>
        <w:jc w:val="both"/>
        <w:rPr>
          <w:rFonts w:asciiTheme="minorHAnsi" w:hAnsiTheme="minorHAnsi" w:cstheme="minorHAnsi"/>
          <w:b/>
        </w:rPr>
      </w:pPr>
    </w:p>
    <w:p w14:paraId="30D4E115" w14:textId="77777777" w:rsidR="00E82B53" w:rsidRPr="00193D57" w:rsidRDefault="00E82B53" w:rsidP="00E82B53">
      <w:pPr>
        <w:spacing w:after="0" w:line="240" w:lineRule="auto"/>
        <w:ind w:firstLine="708"/>
        <w:jc w:val="both"/>
        <w:rPr>
          <w:rFonts w:asciiTheme="minorHAnsi" w:hAnsiTheme="minorHAnsi" w:cstheme="minorHAnsi"/>
        </w:rPr>
      </w:pPr>
      <w:r w:rsidRPr="00193D57">
        <w:rPr>
          <w:rFonts w:asciiTheme="minorHAnsi" w:hAnsiTheme="minorHAnsi" w:cstheme="minorHAnsi"/>
        </w:rPr>
        <w:t xml:space="preserve">Desprăfuirea se face cu scopul asigurării înlăturării prafului, a hârtiei mărunţite şi a efectelor biodeteriorării documentelor. </w:t>
      </w:r>
    </w:p>
    <w:p w14:paraId="59FA3011" w14:textId="6DD2DFEA" w:rsidR="00E82B53" w:rsidRPr="00193D57" w:rsidRDefault="00E82B53" w:rsidP="006D1967">
      <w:pPr>
        <w:spacing w:after="0" w:line="240" w:lineRule="auto"/>
        <w:ind w:firstLine="708"/>
        <w:jc w:val="both"/>
        <w:rPr>
          <w:rFonts w:asciiTheme="minorHAnsi" w:hAnsiTheme="minorHAnsi" w:cstheme="minorHAnsi"/>
        </w:rPr>
      </w:pPr>
      <w:r w:rsidRPr="00193D57">
        <w:rPr>
          <w:rFonts w:asciiTheme="minorHAnsi" w:hAnsiTheme="minorHAnsi" w:cstheme="minorHAnsi"/>
        </w:rPr>
        <w:t>Desprăfuirea se face cu perii moi, prin suflare cu aspiratorul, ştergere cu cârpe moi şi uscate, fără a se deteriora documentele.</w:t>
      </w:r>
    </w:p>
    <w:p w14:paraId="751BBC02" w14:textId="77777777" w:rsidR="001623F9" w:rsidRPr="00193D57" w:rsidRDefault="001623F9" w:rsidP="001623F9">
      <w:pPr>
        <w:spacing w:after="120" w:line="240" w:lineRule="auto"/>
        <w:ind w:right="-10"/>
        <w:jc w:val="both"/>
        <w:rPr>
          <w:rFonts w:asciiTheme="minorHAnsi" w:hAnsiTheme="minorHAnsi" w:cstheme="minorHAnsi"/>
        </w:rPr>
      </w:pPr>
    </w:p>
    <w:p w14:paraId="281B7997" w14:textId="59DFADCF" w:rsidR="00B3022D" w:rsidRPr="00193D57" w:rsidRDefault="006D1967" w:rsidP="001623F9">
      <w:pPr>
        <w:spacing w:after="120" w:line="240" w:lineRule="auto"/>
        <w:ind w:right="-10"/>
        <w:jc w:val="both"/>
        <w:rPr>
          <w:rFonts w:asciiTheme="minorHAnsi" w:eastAsia="Calibri" w:hAnsiTheme="minorHAnsi" w:cstheme="minorHAnsi"/>
          <w:u w:val="single"/>
        </w:rPr>
      </w:pPr>
      <w:r w:rsidRPr="00193D57">
        <w:rPr>
          <w:rFonts w:asciiTheme="minorHAnsi" w:eastAsia="Calibri" w:hAnsiTheme="minorHAnsi" w:cstheme="minorHAnsi"/>
          <w:b/>
          <w:bCs/>
          <w:u w:val="single"/>
        </w:rPr>
        <w:t>2</w:t>
      </w:r>
      <w:r w:rsidR="00B3022D" w:rsidRPr="00193D57">
        <w:rPr>
          <w:rFonts w:asciiTheme="minorHAnsi" w:eastAsia="Calibri" w:hAnsiTheme="minorHAnsi" w:cstheme="minorHAnsi"/>
          <w:b/>
          <w:bCs/>
          <w:u w:val="single"/>
        </w:rPr>
        <w:t>.</w:t>
      </w:r>
      <w:r w:rsidRPr="00193D57">
        <w:rPr>
          <w:rFonts w:asciiTheme="minorHAnsi" w:eastAsia="Calibri" w:hAnsiTheme="minorHAnsi" w:cstheme="minorHAnsi"/>
          <w:b/>
          <w:bCs/>
          <w:u w:val="single"/>
        </w:rPr>
        <w:t>2</w:t>
      </w:r>
      <w:r w:rsidR="00B3022D" w:rsidRPr="00193D57">
        <w:rPr>
          <w:rFonts w:asciiTheme="minorHAnsi" w:eastAsia="Calibri" w:hAnsiTheme="minorHAnsi" w:cstheme="minorHAnsi"/>
          <w:b/>
          <w:bCs/>
          <w:u w:val="single"/>
        </w:rPr>
        <w:t>.  Constituirea unităților arhivistice (dosarelor)</w:t>
      </w:r>
    </w:p>
    <w:p w14:paraId="411466DA" w14:textId="77777777" w:rsidR="00B3022D" w:rsidRPr="00193D57" w:rsidRDefault="00B3022D" w:rsidP="00B3022D">
      <w:pPr>
        <w:spacing w:after="120" w:line="240" w:lineRule="auto"/>
        <w:ind w:right="-10"/>
        <w:jc w:val="both"/>
        <w:rPr>
          <w:rFonts w:asciiTheme="minorHAnsi" w:hAnsiTheme="minorHAnsi" w:cstheme="minorHAnsi"/>
        </w:rPr>
      </w:pPr>
      <w:r w:rsidRPr="00193D57">
        <w:rPr>
          <w:rFonts w:asciiTheme="minorHAnsi" w:eastAsia="Calibri" w:hAnsiTheme="minorHAnsi" w:cstheme="minorHAnsi"/>
        </w:rPr>
        <w:t>Documentele vor fi preluate de la Autoritatea Contractanta pe bază de proces-verbal de predare-primire, după care prestatorul va transporta documentele la sediul său cu mijloace de transport adecvate.</w:t>
      </w:r>
      <w:r w:rsidRPr="00193D57">
        <w:rPr>
          <w:rFonts w:asciiTheme="minorHAnsi" w:hAnsiTheme="minorHAnsi" w:cstheme="minorHAnsi"/>
        </w:rPr>
        <w:t xml:space="preserve"> </w:t>
      </w:r>
    </w:p>
    <w:p w14:paraId="46BAA099" w14:textId="77777777" w:rsidR="00B3022D" w:rsidRPr="00193D57" w:rsidRDefault="00B3022D" w:rsidP="00B3022D">
      <w:pPr>
        <w:spacing w:after="120" w:line="240" w:lineRule="auto"/>
        <w:ind w:right="-10"/>
        <w:jc w:val="both"/>
        <w:rPr>
          <w:rFonts w:asciiTheme="minorHAnsi" w:eastAsia="Calibri" w:hAnsiTheme="minorHAnsi" w:cstheme="minorHAnsi"/>
        </w:rPr>
      </w:pPr>
      <w:r w:rsidRPr="00193D57">
        <w:rPr>
          <w:rFonts w:asciiTheme="minorHAnsi" w:hAnsiTheme="minorHAnsi" w:cstheme="minorHAnsi"/>
        </w:rPr>
        <w:t>Serviciile de arhivare a documentelor vor fi prestate la sediul prestatorului în spații special amenajate și cu personal de specialitate, calificat și autorizat, conform prevederilor legale în vigoare.</w:t>
      </w:r>
    </w:p>
    <w:p w14:paraId="00AFDA8A" w14:textId="77777777" w:rsidR="00B3022D" w:rsidRPr="00193D57" w:rsidRDefault="00B3022D" w:rsidP="00B3022D">
      <w:pPr>
        <w:spacing w:after="120" w:line="240" w:lineRule="auto"/>
        <w:ind w:right="-10"/>
        <w:jc w:val="both"/>
        <w:rPr>
          <w:rFonts w:asciiTheme="minorHAnsi" w:eastAsia="Calibri" w:hAnsiTheme="minorHAnsi" w:cstheme="minorHAnsi"/>
        </w:rPr>
      </w:pPr>
      <w:r w:rsidRPr="00193D57">
        <w:rPr>
          <w:rFonts w:asciiTheme="minorHAnsi" w:eastAsia="Calibri" w:hAnsiTheme="minorHAnsi" w:cstheme="minorHAnsi"/>
        </w:rPr>
        <w:t>Documentele preluate vor fi ordonate pe structurile organizatorice ale autorității contractante, cronologic, pe probleme și termene de păstrare. Se vor îndepărta părțile metalice, file nescrise, dublete, ciorne etc.</w:t>
      </w:r>
    </w:p>
    <w:p w14:paraId="755F8226" w14:textId="77777777" w:rsidR="00B3022D" w:rsidRPr="00193D57" w:rsidRDefault="00B3022D" w:rsidP="00B3022D">
      <w:pPr>
        <w:spacing w:after="120" w:line="240" w:lineRule="auto"/>
        <w:ind w:right="-10"/>
        <w:jc w:val="both"/>
        <w:rPr>
          <w:rFonts w:asciiTheme="minorHAnsi" w:eastAsia="Calibri" w:hAnsiTheme="minorHAnsi" w:cstheme="minorHAnsi"/>
        </w:rPr>
      </w:pPr>
      <w:r w:rsidRPr="00193D57">
        <w:rPr>
          <w:rFonts w:asciiTheme="minorHAnsi" w:eastAsia="Calibri" w:hAnsiTheme="minorHAnsi" w:cstheme="minorHAnsi"/>
        </w:rPr>
        <w:t>Documentele ordonate se vor introduce în coperți de carton și se vor constitui unitățile arhivistice (dosarele).</w:t>
      </w:r>
    </w:p>
    <w:p w14:paraId="6C10D77A" w14:textId="77777777" w:rsidR="00B3022D" w:rsidRPr="00193D57" w:rsidRDefault="00B3022D" w:rsidP="00B3022D">
      <w:pPr>
        <w:spacing w:after="120" w:line="240" w:lineRule="auto"/>
        <w:ind w:right="-10"/>
        <w:jc w:val="both"/>
        <w:rPr>
          <w:rFonts w:asciiTheme="minorHAnsi" w:eastAsia="Calibri" w:hAnsiTheme="minorHAnsi" w:cstheme="minorHAnsi"/>
        </w:rPr>
      </w:pPr>
      <w:r w:rsidRPr="00193D57">
        <w:rPr>
          <w:rFonts w:asciiTheme="minorHAnsi" w:eastAsia="Calibri" w:hAnsiTheme="minorHAnsi" w:cstheme="minorHAnsi"/>
        </w:rPr>
        <w:t>Pe coperți se vor înscrie datele de identificare ale dosarelor: denumirea instituției, denumirea serviciului/biroului/compartimentului creator, indicativul din nomenclator, numărul dosarului și anul, conținutul pe scurt al dosarului, numărul volumului (dacă este cazul), datele extreme, termenul de păstrare.</w:t>
      </w:r>
    </w:p>
    <w:p w14:paraId="5D274972" w14:textId="2F322A0F" w:rsidR="00B3022D" w:rsidRPr="00193D57" w:rsidRDefault="006D1967" w:rsidP="00B3022D">
      <w:pPr>
        <w:spacing w:after="120" w:line="240" w:lineRule="auto"/>
        <w:ind w:right="-10"/>
        <w:jc w:val="both"/>
        <w:rPr>
          <w:rFonts w:asciiTheme="minorHAnsi" w:eastAsia="Calibri" w:hAnsiTheme="minorHAnsi" w:cstheme="minorHAnsi"/>
          <w:b/>
          <w:bCs/>
          <w:u w:val="single"/>
        </w:rPr>
      </w:pPr>
      <w:r w:rsidRPr="00193D57">
        <w:rPr>
          <w:rFonts w:asciiTheme="minorHAnsi" w:eastAsia="Calibri" w:hAnsiTheme="minorHAnsi" w:cstheme="minorHAnsi"/>
          <w:b/>
          <w:bCs/>
          <w:u w:val="single"/>
        </w:rPr>
        <w:t>2</w:t>
      </w:r>
      <w:r w:rsidR="00E82B53" w:rsidRPr="00193D57">
        <w:rPr>
          <w:rFonts w:asciiTheme="minorHAnsi" w:eastAsia="Calibri" w:hAnsiTheme="minorHAnsi" w:cstheme="minorHAnsi"/>
          <w:b/>
          <w:bCs/>
          <w:u w:val="single"/>
        </w:rPr>
        <w:t>.</w:t>
      </w:r>
      <w:r w:rsidRPr="00193D57">
        <w:rPr>
          <w:rFonts w:asciiTheme="minorHAnsi" w:eastAsia="Calibri" w:hAnsiTheme="minorHAnsi" w:cstheme="minorHAnsi"/>
          <w:b/>
          <w:bCs/>
          <w:u w:val="single"/>
        </w:rPr>
        <w:t>3</w:t>
      </w:r>
      <w:r w:rsidR="00B3022D" w:rsidRPr="00193D57">
        <w:rPr>
          <w:rFonts w:asciiTheme="minorHAnsi" w:eastAsia="Calibri" w:hAnsiTheme="minorHAnsi" w:cstheme="minorHAnsi"/>
          <w:b/>
          <w:bCs/>
          <w:u w:val="single"/>
        </w:rPr>
        <w:t>. Legarea unităților arhivistice (dosarelor)</w:t>
      </w:r>
    </w:p>
    <w:p w14:paraId="46857A07" w14:textId="77777777" w:rsidR="00E82B53" w:rsidRPr="00193D57" w:rsidRDefault="00E82B53" w:rsidP="00E82B53">
      <w:pPr>
        <w:spacing w:after="0" w:line="240" w:lineRule="auto"/>
        <w:ind w:firstLine="709"/>
        <w:jc w:val="both"/>
        <w:rPr>
          <w:rFonts w:asciiTheme="minorHAnsi" w:hAnsiTheme="minorHAnsi" w:cstheme="minorHAnsi"/>
        </w:rPr>
      </w:pPr>
      <w:r w:rsidRPr="00193D57">
        <w:rPr>
          <w:rFonts w:asciiTheme="minorHAnsi" w:hAnsiTheme="minorHAnsi" w:cstheme="minorHAnsi"/>
        </w:rPr>
        <w:lastRenderedPageBreak/>
        <w:t xml:space="preserve">Unitatea arhivistică de bază (dosarul) se încheie în vederea păstrării, evidenţei şi exploatării legale, eficiente, cu uşurinţă şi pe termen îndelungat a documentelor create. </w:t>
      </w:r>
    </w:p>
    <w:p w14:paraId="09A72A00" w14:textId="77777777" w:rsidR="00E82B53" w:rsidRPr="00193D57" w:rsidRDefault="00E82B53" w:rsidP="00E82B53">
      <w:pPr>
        <w:spacing w:after="0" w:line="240" w:lineRule="auto"/>
        <w:ind w:firstLine="709"/>
        <w:jc w:val="both"/>
        <w:rPr>
          <w:rFonts w:asciiTheme="minorHAnsi" w:hAnsiTheme="minorHAnsi" w:cstheme="minorHAnsi"/>
        </w:rPr>
      </w:pPr>
      <w:r w:rsidRPr="00193D57">
        <w:rPr>
          <w:rFonts w:asciiTheme="minorHAnsi" w:hAnsiTheme="minorHAnsi" w:cstheme="minorHAnsi"/>
        </w:rPr>
        <w:t>Această activitate cuprinde următoarele operaţiuni:</w:t>
      </w:r>
    </w:p>
    <w:p w14:paraId="6D02F21A" w14:textId="444E13A6" w:rsidR="00E82B53" w:rsidRPr="00193D57" w:rsidRDefault="00E82B53" w:rsidP="00E82B53">
      <w:pPr>
        <w:spacing w:after="0" w:line="240" w:lineRule="auto"/>
        <w:ind w:firstLine="709"/>
        <w:jc w:val="both"/>
        <w:rPr>
          <w:rFonts w:asciiTheme="minorHAnsi" w:hAnsiTheme="minorHAnsi" w:cstheme="minorHAnsi"/>
        </w:rPr>
      </w:pPr>
      <w:r w:rsidRPr="00193D57">
        <w:rPr>
          <w:rFonts w:asciiTheme="minorHAnsi" w:hAnsiTheme="minorHAnsi" w:cstheme="minorHAnsi"/>
        </w:rPr>
        <w:t>- ordonarea documentelor în dosare, pe compartimente/birouri/servicii ale</w:t>
      </w:r>
      <w:r w:rsidR="00030231" w:rsidRPr="00193D57">
        <w:rPr>
          <w:rFonts w:asciiTheme="minorHAnsi" w:hAnsiTheme="minorHAnsi" w:cstheme="minorHAnsi"/>
        </w:rPr>
        <w:t xml:space="preserve"> </w:t>
      </w:r>
      <w:r w:rsidR="004A7689" w:rsidRPr="00193D57">
        <w:rPr>
          <w:rFonts w:asciiTheme="minorHAnsi" w:hAnsiTheme="minorHAnsi" w:cstheme="minorHAnsi"/>
        </w:rPr>
        <w:t>Casei de Cultura a Studentilor din Bucuresti</w:t>
      </w:r>
      <w:r w:rsidRPr="00193D57">
        <w:rPr>
          <w:rFonts w:asciiTheme="minorHAnsi" w:hAnsiTheme="minorHAnsi" w:cstheme="minorHAnsi"/>
        </w:rPr>
        <w:t>, cronologic (pe ani şi zile de creare). Dosarele vor conţine, de regulă,  documente cu aceleaşi termene de păstrare;</w:t>
      </w:r>
    </w:p>
    <w:p w14:paraId="250EC0D0" w14:textId="77777777" w:rsidR="00E82B53" w:rsidRPr="00193D57" w:rsidRDefault="00E82B53" w:rsidP="00E82B53">
      <w:pPr>
        <w:spacing w:after="0" w:line="240" w:lineRule="auto"/>
        <w:ind w:firstLine="709"/>
        <w:jc w:val="both"/>
        <w:rPr>
          <w:rFonts w:asciiTheme="minorHAnsi" w:hAnsiTheme="minorHAnsi" w:cstheme="minorHAnsi"/>
        </w:rPr>
      </w:pPr>
      <w:r w:rsidRPr="00193D57">
        <w:rPr>
          <w:rFonts w:asciiTheme="minorHAnsi" w:hAnsiTheme="minorHAnsi" w:cstheme="minorHAnsi"/>
        </w:rPr>
        <w:t>- concomitent cu ordonarea documentelor în dosar se înlătură capsele, acele, clamele, agrafele metalice, filele nescrise, dubletele, ciornele, notele şi însemnările personale, plicurile goale, actele care nu au legătură cu problemele din dosar etc;</w:t>
      </w:r>
    </w:p>
    <w:p w14:paraId="4207BEA8" w14:textId="77777777" w:rsidR="00E82B53" w:rsidRPr="00193D57" w:rsidRDefault="00E82B53" w:rsidP="00E82B53">
      <w:pPr>
        <w:spacing w:after="0" w:line="240" w:lineRule="auto"/>
        <w:ind w:firstLine="709"/>
        <w:jc w:val="both"/>
        <w:rPr>
          <w:rFonts w:asciiTheme="minorHAnsi" w:hAnsiTheme="minorHAnsi" w:cstheme="minorHAnsi"/>
        </w:rPr>
      </w:pPr>
      <w:r w:rsidRPr="00193D57">
        <w:rPr>
          <w:rFonts w:asciiTheme="minorHAnsi" w:hAnsiTheme="minorHAnsi" w:cstheme="minorHAnsi"/>
        </w:rPr>
        <w:t>- documentele (foile) din fiecare dosar se găuresc la 1-1,5 centimetri de la marginea din stânga, cu dispozitive care să asigure uniformitate şi aspect plăcut, care să nu deterioreze documentul şi să prindă fila corespunzător în dosar, se leagă  cu sfoară din bumbac de 3 mm , în coperte de carton duplex 400 gr. fata alba, spate gri,  în aşa fel încât să se asigure citirea completă a textului, a datelor şi a rezoluţiilor ierarhice înscrise pe document;</w:t>
      </w:r>
    </w:p>
    <w:p w14:paraId="3E2A1DBB" w14:textId="77777777" w:rsidR="00E82B53" w:rsidRPr="00193D57" w:rsidRDefault="00E82B53" w:rsidP="00E82B53">
      <w:pPr>
        <w:spacing w:after="0" w:line="240" w:lineRule="auto"/>
        <w:ind w:firstLine="709"/>
        <w:jc w:val="both"/>
        <w:rPr>
          <w:rFonts w:asciiTheme="minorHAnsi" w:hAnsiTheme="minorHAnsi" w:cstheme="minorHAnsi"/>
        </w:rPr>
      </w:pPr>
      <w:r w:rsidRPr="00193D57">
        <w:rPr>
          <w:rFonts w:asciiTheme="minorHAnsi" w:hAnsiTheme="minorHAnsi" w:cstheme="minorHAnsi"/>
        </w:rPr>
        <w:t>- filele dosarelor cu termen de pastrare permanent se numerotează cu creion negru, în partea din dreapta sus, începând cu cifra 1 pe prima fila. În cazul dosarelor compuse din mai multe volume, se numerotează fiecare volum separat, începând cu cifra 1;</w:t>
      </w:r>
    </w:p>
    <w:p w14:paraId="70C35B95" w14:textId="77777777" w:rsidR="00E82B53" w:rsidRPr="00193D57" w:rsidRDefault="00E82B53" w:rsidP="00E82B53">
      <w:pPr>
        <w:spacing w:after="120" w:line="240" w:lineRule="auto"/>
        <w:ind w:right="-10"/>
        <w:jc w:val="both"/>
        <w:rPr>
          <w:rFonts w:asciiTheme="minorHAnsi" w:hAnsiTheme="minorHAnsi" w:cstheme="minorHAnsi"/>
        </w:rPr>
      </w:pPr>
      <w:r w:rsidRPr="00193D57">
        <w:rPr>
          <w:rFonts w:asciiTheme="minorHAnsi" w:hAnsiTheme="minorHAnsi" w:cstheme="minorHAnsi"/>
        </w:rPr>
        <w:t xml:space="preserve">               - certificarea unităților arhivistice se face pe ultima foaie nescrisă a dosarului, de către personalul operatorului economic prestator, prin formula: “Prezentul dosar (registru) conține … file”, în cifre și, între paranteze, în litere. La sfârșitul notei de certificare se trec data, numele, prenumele și semnătura persoanei care face această operațiune.</w:t>
      </w:r>
    </w:p>
    <w:p w14:paraId="119D5C5E" w14:textId="77777777" w:rsidR="00E82B53" w:rsidRPr="00193D57" w:rsidRDefault="00E82B53" w:rsidP="00E82B53">
      <w:pPr>
        <w:spacing w:after="0" w:line="240" w:lineRule="auto"/>
        <w:ind w:firstLine="709"/>
        <w:jc w:val="both"/>
        <w:rPr>
          <w:rFonts w:asciiTheme="minorHAnsi" w:hAnsiTheme="minorHAnsi" w:cstheme="minorHAnsi"/>
        </w:rPr>
      </w:pPr>
      <w:r w:rsidRPr="00193D57">
        <w:rPr>
          <w:rFonts w:asciiTheme="minorHAnsi" w:hAnsiTheme="minorHAnsi" w:cstheme="minorHAnsi"/>
        </w:rPr>
        <w:t xml:space="preserve">- dosarele trebuie să aibă între 250- 300 de file. În cazul depăşirii acestui număr, se formează mai multe volume ale aceluiaşi dosar; </w:t>
      </w:r>
    </w:p>
    <w:p w14:paraId="5CED31BA" w14:textId="77777777" w:rsidR="00E82B53" w:rsidRPr="00193D57" w:rsidRDefault="00E82B53" w:rsidP="00E82B53">
      <w:pPr>
        <w:spacing w:after="0" w:line="240" w:lineRule="auto"/>
        <w:ind w:firstLine="709"/>
        <w:jc w:val="both"/>
        <w:rPr>
          <w:rFonts w:asciiTheme="minorHAnsi" w:hAnsiTheme="minorHAnsi" w:cstheme="minorHAnsi"/>
        </w:rPr>
      </w:pPr>
      <w:r w:rsidRPr="00193D57">
        <w:rPr>
          <w:rFonts w:asciiTheme="minorHAnsi" w:hAnsiTheme="minorHAnsi" w:cstheme="minorHAnsi"/>
        </w:rPr>
        <w:t>- pe coperta dosarului se înscriu: instituţia - …, serviciul… (creatorul dosarului), indicativul unităţii arhivistice, cuprinsul unităţii arhivistice, data începerii (ziua şi luna), data încheierii (ziua şi luna), numărul filelor, numărul volumului (dacă sunt mai multe volume), termenul de păstrare şi numărul din inventar;</w:t>
      </w:r>
    </w:p>
    <w:p w14:paraId="12999386" w14:textId="77777777" w:rsidR="00E82B53" w:rsidRPr="00193D57" w:rsidRDefault="00E82B53" w:rsidP="00E82B53">
      <w:pPr>
        <w:spacing w:after="0" w:line="240" w:lineRule="auto"/>
        <w:ind w:firstLine="709"/>
        <w:jc w:val="both"/>
        <w:rPr>
          <w:rFonts w:asciiTheme="minorHAnsi" w:hAnsiTheme="minorHAnsi" w:cstheme="minorHAnsi"/>
        </w:rPr>
      </w:pPr>
      <w:r w:rsidRPr="00193D57">
        <w:rPr>
          <w:rFonts w:asciiTheme="minorHAnsi" w:hAnsiTheme="minorHAnsi" w:cstheme="minorHAnsi"/>
        </w:rPr>
        <w:t>- pe cotorul dosarului se va înscrie: indicativul unităţii arhivistice, numărul unităţii arhivistice, numărul volumului (dacă este cazul), termenul de păstrare şi numărul din inventar;</w:t>
      </w:r>
    </w:p>
    <w:p w14:paraId="28BD4530" w14:textId="77777777" w:rsidR="00E82B53" w:rsidRPr="00193D57" w:rsidRDefault="00E82B53" w:rsidP="00E82B53">
      <w:pPr>
        <w:spacing w:after="0" w:line="240" w:lineRule="auto"/>
        <w:ind w:firstLine="709"/>
        <w:jc w:val="both"/>
        <w:rPr>
          <w:rFonts w:asciiTheme="minorHAnsi" w:hAnsiTheme="minorHAnsi" w:cstheme="minorHAnsi"/>
        </w:rPr>
      </w:pPr>
      <w:r w:rsidRPr="00193D57">
        <w:rPr>
          <w:rFonts w:asciiTheme="minorHAnsi" w:hAnsiTheme="minorHAnsi" w:cstheme="minorHAnsi"/>
        </w:rPr>
        <w:t>- certificarea unităţilor arhivistice (dosare, registre) se face pe ultima foaie nescrisă a dosarului, de către personalul firmei prestatoare, prin formula: “Prezentul dosar (registru) conţine…file”, în cifre şi, între paranteze, în litere. La sfârşitul notei de certificare se trece data, semnătura persoanei şi ştampila firmei prestatoare care face această operaţiune;</w:t>
      </w:r>
    </w:p>
    <w:p w14:paraId="0013FD2F" w14:textId="77777777" w:rsidR="00E82B53" w:rsidRPr="00193D57" w:rsidRDefault="00E82B53" w:rsidP="00E82B53">
      <w:pPr>
        <w:spacing w:after="0" w:line="240" w:lineRule="auto"/>
        <w:ind w:firstLine="708"/>
        <w:jc w:val="both"/>
        <w:rPr>
          <w:rFonts w:asciiTheme="minorHAnsi" w:hAnsiTheme="minorHAnsi" w:cstheme="minorHAnsi"/>
        </w:rPr>
      </w:pPr>
      <w:r w:rsidRPr="00193D57">
        <w:rPr>
          <w:rFonts w:asciiTheme="minorHAnsi" w:hAnsiTheme="minorHAnsi" w:cstheme="minorHAnsi"/>
        </w:rPr>
        <w:t>- sigilarea dosarelor se va face cu triunghi de hârtie (cu laturile de aproximativ 8 cm) aplicat în aşa fel încât să acopere sfoara de arhivare, lăsând să se vadă 1-2 cm din aceasta şi ştampilează triunghiul de hârtie;</w:t>
      </w:r>
    </w:p>
    <w:p w14:paraId="4AEF04E3" w14:textId="77777777" w:rsidR="00B3022D" w:rsidRPr="00193D57" w:rsidRDefault="00B3022D" w:rsidP="00B3022D">
      <w:pPr>
        <w:spacing w:after="120" w:line="240" w:lineRule="auto"/>
        <w:ind w:right="-10"/>
        <w:jc w:val="both"/>
        <w:rPr>
          <w:rFonts w:asciiTheme="minorHAnsi" w:eastAsia="Calibri" w:hAnsiTheme="minorHAnsi" w:cstheme="minorHAnsi"/>
        </w:rPr>
      </w:pPr>
      <w:r w:rsidRPr="00193D57">
        <w:rPr>
          <w:rFonts w:asciiTheme="minorHAnsi" w:eastAsia="Calibri" w:hAnsiTheme="minorHAnsi" w:cstheme="minorHAnsi"/>
          <w:b/>
          <w:bCs/>
        </w:rPr>
        <w:t>Dosarele legate vor fi introduse în cutii de arhivă furnizate de prestator.</w:t>
      </w:r>
      <w:r w:rsidRPr="00193D57">
        <w:rPr>
          <w:rFonts w:asciiTheme="minorHAnsi" w:eastAsia="Calibri" w:hAnsiTheme="minorHAnsi" w:cstheme="minorHAnsi"/>
        </w:rPr>
        <w:t xml:space="preserve"> Atât pe unități arhivistice, cât și pe cutii se vor aplica coduri de bare pentru o mai bună identificare a documentelor. </w:t>
      </w:r>
    </w:p>
    <w:p w14:paraId="0CCEC753" w14:textId="19C0624B" w:rsidR="006D1967" w:rsidRPr="00193D57" w:rsidRDefault="006D1967" w:rsidP="006D1967">
      <w:pPr>
        <w:spacing w:after="120" w:line="240" w:lineRule="auto"/>
        <w:ind w:right="-10"/>
        <w:jc w:val="both"/>
        <w:rPr>
          <w:rFonts w:asciiTheme="minorHAnsi" w:eastAsia="Calibri" w:hAnsiTheme="minorHAnsi" w:cstheme="minorHAnsi"/>
          <w:b/>
          <w:bCs/>
        </w:rPr>
      </w:pPr>
      <w:r w:rsidRPr="00193D57">
        <w:rPr>
          <w:rFonts w:asciiTheme="minorHAnsi" w:eastAsia="Calibri" w:hAnsiTheme="minorHAnsi" w:cstheme="minorHAnsi"/>
          <w:b/>
          <w:bCs/>
        </w:rPr>
        <w:t>2.4. Inventarierea dosarelor</w:t>
      </w:r>
    </w:p>
    <w:p w14:paraId="73C1809C" w14:textId="77777777" w:rsidR="006D1967" w:rsidRPr="00193D57" w:rsidRDefault="006D1967" w:rsidP="006D1967">
      <w:pPr>
        <w:spacing w:after="120" w:line="240" w:lineRule="auto"/>
        <w:ind w:right="-10"/>
        <w:jc w:val="both"/>
        <w:rPr>
          <w:rFonts w:asciiTheme="minorHAnsi" w:eastAsia="Calibri" w:hAnsiTheme="minorHAnsi" w:cstheme="minorHAnsi"/>
        </w:rPr>
      </w:pPr>
      <w:r w:rsidRPr="00193D57">
        <w:rPr>
          <w:rFonts w:asciiTheme="minorHAnsi" w:eastAsia="Calibri" w:hAnsiTheme="minorHAnsi" w:cstheme="minorHAnsi"/>
        </w:rPr>
        <w:t>Se va inventaria întregul fond arhivistic care face obiectul contractului.</w:t>
      </w:r>
    </w:p>
    <w:p w14:paraId="616FC91F" w14:textId="77777777" w:rsidR="006D1967" w:rsidRPr="00193D57" w:rsidRDefault="006D1967" w:rsidP="006D1967">
      <w:pPr>
        <w:spacing w:after="120" w:line="240" w:lineRule="auto"/>
        <w:ind w:right="-10"/>
        <w:jc w:val="both"/>
        <w:rPr>
          <w:rFonts w:asciiTheme="minorHAnsi" w:eastAsia="Calibri" w:hAnsiTheme="minorHAnsi" w:cstheme="minorHAnsi"/>
        </w:rPr>
      </w:pPr>
      <w:r w:rsidRPr="00193D57">
        <w:rPr>
          <w:rFonts w:asciiTheme="minorHAnsi" w:eastAsia="Calibri" w:hAnsiTheme="minorHAnsi" w:cstheme="minorHAnsi"/>
        </w:rPr>
        <w:t>Inventarele vor cuprinde toate dosarele cu aceleași termene de păstrare create în cursul unui an de către un serviciu/birou/compartiment. În cazul dosarelor formate din mai multe volume, în inventar fiecărui volum îi va fi atribuit un număr curent distinct.</w:t>
      </w:r>
    </w:p>
    <w:p w14:paraId="18838C32" w14:textId="77777777" w:rsidR="006D1967" w:rsidRPr="00193D57" w:rsidRDefault="006D1967" w:rsidP="006D1967">
      <w:pPr>
        <w:spacing w:after="120" w:line="240" w:lineRule="auto"/>
        <w:ind w:right="-10"/>
        <w:jc w:val="both"/>
        <w:rPr>
          <w:rFonts w:asciiTheme="minorHAnsi" w:eastAsia="Calibri" w:hAnsiTheme="minorHAnsi" w:cstheme="minorHAnsi"/>
        </w:rPr>
      </w:pPr>
      <w:r w:rsidRPr="00193D57">
        <w:rPr>
          <w:rFonts w:asciiTheme="minorHAnsi" w:eastAsia="Calibri" w:hAnsiTheme="minorHAnsi" w:cstheme="minorHAnsi"/>
        </w:rPr>
        <w:t>Dosarele care cuprind acte din mai mulți ani vor fi inventariate la anul de început, menționându-se în inventar datele extreme.</w:t>
      </w:r>
    </w:p>
    <w:p w14:paraId="09A61D27" w14:textId="77777777" w:rsidR="006D1967" w:rsidRPr="00193D57" w:rsidRDefault="006D1967" w:rsidP="006D1967">
      <w:pPr>
        <w:spacing w:after="120" w:line="240" w:lineRule="auto"/>
        <w:ind w:right="-10"/>
        <w:jc w:val="both"/>
        <w:rPr>
          <w:rFonts w:asciiTheme="minorHAnsi" w:eastAsia="Calibri" w:hAnsiTheme="minorHAnsi" w:cstheme="minorHAnsi"/>
        </w:rPr>
      </w:pPr>
      <w:r w:rsidRPr="00193D57">
        <w:rPr>
          <w:rFonts w:asciiTheme="minorHAnsi" w:eastAsia="Calibri" w:hAnsiTheme="minorHAnsi" w:cstheme="minorHAnsi"/>
        </w:rPr>
        <w:t xml:space="preserve">La rubrica „Conținutul pe scurt al dosarului” vor fi precizate genurile de documente pe care le conține respectivul dosar și acțiunea sau problema/problemele la care se referă. Emitentul și destinatarul vor fi trecuți în inventar numai dacă sunt alții decât creatorul fondului. </w:t>
      </w:r>
    </w:p>
    <w:p w14:paraId="44B9237B" w14:textId="77777777" w:rsidR="006D1967" w:rsidRPr="00193D57" w:rsidRDefault="006D1967" w:rsidP="006D1967">
      <w:pPr>
        <w:spacing w:after="120" w:line="240" w:lineRule="auto"/>
        <w:ind w:right="-10"/>
        <w:jc w:val="both"/>
        <w:rPr>
          <w:rFonts w:asciiTheme="minorHAnsi" w:eastAsia="Calibri" w:hAnsiTheme="minorHAnsi" w:cstheme="minorHAnsi"/>
        </w:rPr>
      </w:pPr>
      <w:r w:rsidRPr="00193D57">
        <w:rPr>
          <w:rFonts w:asciiTheme="minorHAnsi" w:eastAsia="Calibri" w:hAnsiTheme="minorHAnsi" w:cstheme="minorHAnsi"/>
        </w:rPr>
        <w:t>La sfârșitul inventarului se va menționa: „Prezentul inventar format din ____ file conține ____ dosare, registre”, urmate de data întocmirii și de numele și semnătura persoanei care a întocmit inventarul.</w:t>
      </w:r>
    </w:p>
    <w:p w14:paraId="59F479C6" w14:textId="65A58302" w:rsidR="006D1967" w:rsidRPr="00193D57" w:rsidRDefault="006D1967" w:rsidP="006D1967">
      <w:pPr>
        <w:spacing w:after="120" w:line="240" w:lineRule="auto"/>
        <w:ind w:right="-10"/>
        <w:jc w:val="both"/>
        <w:rPr>
          <w:rFonts w:asciiTheme="minorHAnsi" w:eastAsia="Calibri" w:hAnsiTheme="minorHAnsi" w:cstheme="minorHAnsi"/>
        </w:rPr>
      </w:pPr>
      <w:r w:rsidRPr="00193D57">
        <w:rPr>
          <w:rFonts w:asciiTheme="minorHAnsi" w:eastAsia="Calibri" w:hAnsiTheme="minorHAnsi" w:cstheme="minorHAnsi"/>
        </w:rPr>
        <w:lastRenderedPageBreak/>
        <w:t xml:space="preserve">Predarea inventarelor se va face pe baza de proces-verbal de predare-primire și vor fi predate inventarele pe suport de hârtie (1 exemplar original) și </w:t>
      </w:r>
      <w:r w:rsidR="001233E7">
        <w:rPr>
          <w:rFonts w:asciiTheme="minorHAnsi" w:eastAsia="Calibri" w:hAnsiTheme="minorHAnsi" w:cstheme="minorHAnsi"/>
        </w:rPr>
        <w:t>stick-ul USB</w:t>
      </w:r>
      <w:r w:rsidRPr="00193D57">
        <w:rPr>
          <w:rFonts w:asciiTheme="minorHAnsi" w:eastAsia="Calibri" w:hAnsiTheme="minorHAnsi" w:cstheme="minorHAnsi"/>
        </w:rPr>
        <w:t xml:space="preserve"> conținând inventarele.</w:t>
      </w:r>
      <w:r w:rsidR="001623F9" w:rsidRPr="00193D57">
        <w:rPr>
          <w:rFonts w:asciiTheme="minorHAnsi" w:eastAsia="Calibri" w:hAnsiTheme="minorHAnsi" w:cstheme="minorHAnsi"/>
        </w:rPr>
        <w:t xml:space="preserve"> </w:t>
      </w:r>
      <w:r w:rsidRPr="00193D57">
        <w:rPr>
          <w:rFonts w:asciiTheme="minorHAnsi" w:eastAsia="Calibri" w:hAnsiTheme="minorHAnsi" w:cstheme="minorHAnsi"/>
        </w:rPr>
        <w:t>Dosarele legate vor fi introduse în cutii de arhivă furnizate de prestator.</w:t>
      </w:r>
    </w:p>
    <w:p w14:paraId="12F092F9" w14:textId="305D244D" w:rsidR="006D1967" w:rsidRPr="00193D57" w:rsidRDefault="006D1967" w:rsidP="001623F9">
      <w:pPr>
        <w:spacing w:after="0" w:line="240" w:lineRule="auto"/>
        <w:ind w:firstLine="480"/>
        <w:jc w:val="both"/>
        <w:rPr>
          <w:rFonts w:asciiTheme="minorHAnsi" w:hAnsiTheme="minorHAnsi" w:cstheme="minorHAnsi"/>
        </w:rPr>
      </w:pPr>
      <w:r w:rsidRPr="00193D57">
        <w:rPr>
          <w:rFonts w:asciiTheme="minorHAnsi" w:hAnsiTheme="minorHAnsi" w:cstheme="minorHAnsi"/>
        </w:rPr>
        <w:t xml:space="preserve">La terminarea lucrărilor de către firma prestatoare, aceasta va preda documentele arhivarului </w:t>
      </w:r>
      <w:r w:rsidR="004A7689" w:rsidRPr="00193D57">
        <w:rPr>
          <w:rFonts w:asciiTheme="minorHAnsi" w:hAnsiTheme="minorHAnsi" w:cstheme="minorHAnsi"/>
        </w:rPr>
        <w:t>Casei de Cultura a Studentilor din Bucuresti sau a persoanei imputernicite</w:t>
      </w:r>
      <w:r w:rsidRPr="00193D57">
        <w:rPr>
          <w:rFonts w:asciiTheme="minorHAnsi" w:hAnsiTheme="minorHAnsi" w:cstheme="minorHAnsi"/>
        </w:rPr>
        <w:t xml:space="preserve">, pe baza inventarelor întocmite,  care va verifica fiecare dosar, urmărind respectarea prevederilor prezentului caiet de sarcini. </w:t>
      </w:r>
    </w:p>
    <w:p w14:paraId="32431F78" w14:textId="77777777" w:rsidR="006D1967" w:rsidRPr="00193D57" w:rsidRDefault="006D1967" w:rsidP="006D1967">
      <w:pPr>
        <w:spacing w:after="0" w:line="240" w:lineRule="auto"/>
        <w:ind w:firstLine="480"/>
        <w:jc w:val="both"/>
        <w:rPr>
          <w:rFonts w:asciiTheme="minorHAnsi" w:hAnsiTheme="minorHAnsi" w:cstheme="minorHAnsi"/>
        </w:rPr>
      </w:pPr>
      <w:r w:rsidRPr="00193D57">
        <w:rPr>
          <w:rFonts w:asciiTheme="minorHAnsi" w:hAnsiTheme="minorHAnsi" w:cstheme="minorHAnsi"/>
        </w:rPr>
        <w:t>În cazul constatării unor neconcordanţe, acestea  se aduc la cunoştinţa firmei prestatoare pentru efectuarea corecturile necesare.</w:t>
      </w:r>
    </w:p>
    <w:p w14:paraId="2F20523E" w14:textId="77777777" w:rsidR="00B744C5" w:rsidRPr="00193D57" w:rsidRDefault="00B744C5" w:rsidP="006D1967">
      <w:pPr>
        <w:spacing w:after="0" w:line="240" w:lineRule="auto"/>
        <w:ind w:firstLine="480"/>
        <w:jc w:val="both"/>
        <w:rPr>
          <w:rFonts w:asciiTheme="minorHAnsi" w:hAnsiTheme="minorHAnsi" w:cstheme="minorHAnsi"/>
        </w:rPr>
      </w:pPr>
    </w:p>
    <w:p w14:paraId="41FE8A48" w14:textId="13CA75D3" w:rsidR="00B744C5" w:rsidRPr="00193D57" w:rsidRDefault="00B744C5" w:rsidP="001623F9">
      <w:pPr>
        <w:spacing w:after="0" w:line="240" w:lineRule="auto"/>
        <w:jc w:val="both"/>
        <w:rPr>
          <w:rFonts w:asciiTheme="minorHAnsi" w:hAnsiTheme="minorHAnsi" w:cstheme="minorHAnsi"/>
          <w:b/>
          <w:bCs/>
        </w:rPr>
      </w:pPr>
      <w:r w:rsidRPr="00193D57">
        <w:rPr>
          <w:rFonts w:asciiTheme="minorHAnsi" w:hAnsiTheme="minorHAnsi" w:cstheme="minorHAnsi"/>
          <w:b/>
          <w:bCs/>
        </w:rPr>
        <w:t>2.5 Selectionarea unitatilor arhivistice</w:t>
      </w:r>
    </w:p>
    <w:p w14:paraId="5916E0FD" w14:textId="4009E087" w:rsidR="00B744C5" w:rsidRPr="00193D57" w:rsidRDefault="00B744C5" w:rsidP="001623F9">
      <w:pPr>
        <w:spacing w:after="120"/>
        <w:ind w:firstLine="480"/>
        <w:rPr>
          <w:rFonts w:asciiTheme="minorHAnsi" w:hAnsiTheme="minorHAnsi" w:cstheme="minorHAnsi"/>
        </w:rPr>
      </w:pPr>
      <w:r w:rsidRPr="00193D57">
        <w:rPr>
          <w:rFonts w:asciiTheme="minorHAnsi" w:hAnsiTheme="minorHAnsi" w:cstheme="minorHAnsi"/>
        </w:rPr>
        <w:t xml:space="preserve">Vor fi supuse operației de selecționare documentele cu termen de pastrare expirat conform nomenclatorului arhivistic. </w:t>
      </w:r>
    </w:p>
    <w:p w14:paraId="3EC54C25" w14:textId="274C67B5" w:rsidR="00B744C5" w:rsidRPr="00193D57" w:rsidRDefault="00B744C5" w:rsidP="001623F9">
      <w:pPr>
        <w:spacing w:after="120"/>
        <w:rPr>
          <w:rFonts w:asciiTheme="minorHAnsi" w:hAnsiTheme="minorHAnsi" w:cstheme="minorHAnsi"/>
          <w:b/>
          <w:bCs/>
        </w:rPr>
      </w:pPr>
      <w:r w:rsidRPr="00193D57">
        <w:rPr>
          <w:rFonts w:asciiTheme="minorHAnsi" w:hAnsiTheme="minorHAnsi" w:cstheme="minorHAnsi"/>
          <w:b/>
          <w:bCs/>
        </w:rPr>
        <w:t xml:space="preserve">Activitățile desfășurate de prestator sunt următoarele: </w:t>
      </w:r>
      <w:r w:rsidRPr="00193D57">
        <w:rPr>
          <w:rFonts w:asciiTheme="minorHAnsi" w:hAnsiTheme="minorHAnsi" w:cstheme="minorHAnsi"/>
        </w:rPr>
        <w:t xml:space="preserve"> Evaluarea şi stabilirea importanţei documentelor, pe parcursul efectuării activităţii de selecţionare, pe baza următoarelor  criterii, în baza legislației aplicabile în domeniu:</w:t>
      </w:r>
    </w:p>
    <w:p w14:paraId="32070AA6" w14:textId="77777777" w:rsidR="00B744C5" w:rsidRPr="00193D57" w:rsidRDefault="00B744C5" w:rsidP="00B744C5">
      <w:pPr>
        <w:spacing w:after="120"/>
        <w:rPr>
          <w:rFonts w:asciiTheme="minorHAnsi" w:hAnsiTheme="minorHAnsi" w:cstheme="minorHAnsi"/>
        </w:rPr>
      </w:pPr>
      <w:r w:rsidRPr="00193D57">
        <w:rPr>
          <w:rFonts w:asciiTheme="minorHAnsi" w:hAnsiTheme="minorHAnsi" w:cstheme="minorHAnsi"/>
        </w:rPr>
        <w:t>- valoarea istorică;</w:t>
      </w:r>
    </w:p>
    <w:p w14:paraId="533048A9" w14:textId="77777777" w:rsidR="00B744C5" w:rsidRPr="00193D57" w:rsidRDefault="00B744C5" w:rsidP="00B744C5">
      <w:pPr>
        <w:spacing w:after="120"/>
        <w:rPr>
          <w:rFonts w:asciiTheme="minorHAnsi" w:hAnsiTheme="minorHAnsi" w:cstheme="minorHAnsi"/>
        </w:rPr>
      </w:pPr>
      <w:r w:rsidRPr="00193D57">
        <w:rPr>
          <w:rFonts w:asciiTheme="minorHAnsi" w:hAnsiTheme="minorHAnsi" w:cstheme="minorHAnsi"/>
        </w:rPr>
        <w:t>- vechimea documentelor;</w:t>
      </w:r>
    </w:p>
    <w:p w14:paraId="7E606ABC" w14:textId="77777777" w:rsidR="00B744C5" w:rsidRPr="00193D57" w:rsidRDefault="00B744C5" w:rsidP="00B744C5">
      <w:pPr>
        <w:spacing w:after="120"/>
        <w:rPr>
          <w:rFonts w:asciiTheme="minorHAnsi" w:hAnsiTheme="minorHAnsi" w:cstheme="minorHAnsi"/>
        </w:rPr>
      </w:pPr>
      <w:r w:rsidRPr="00193D57">
        <w:rPr>
          <w:rFonts w:asciiTheme="minorHAnsi" w:hAnsiTheme="minorHAnsi" w:cstheme="minorHAnsi"/>
        </w:rPr>
        <w:t>- frecvența în cadrul Fondului Arhivistic Național;</w:t>
      </w:r>
    </w:p>
    <w:p w14:paraId="53EBAB5A" w14:textId="77777777" w:rsidR="00B744C5" w:rsidRPr="00193D57" w:rsidRDefault="00B744C5" w:rsidP="00B744C5">
      <w:pPr>
        <w:spacing w:after="120"/>
        <w:rPr>
          <w:rFonts w:asciiTheme="minorHAnsi" w:hAnsiTheme="minorHAnsi" w:cstheme="minorHAnsi"/>
        </w:rPr>
      </w:pPr>
      <w:r w:rsidRPr="00193D57">
        <w:rPr>
          <w:rFonts w:asciiTheme="minorHAnsi" w:hAnsiTheme="minorHAnsi" w:cstheme="minorHAnsi"/>
        </w:rPr>
        <w:t>- rolul și atribuțiile creatorului documentelor sau fondului;</w:t>
      </w:r>
    </w:p>
    <w:p w14:paraId="13197BAE" w14:textId="77777777" w:rsidR="00B744C5" w:rsidRPr="00193D57" w:rsidRDefault="00B744C5" w:rsidP="00B744C5">
      <w:pPr>
        <w:spacing w:after="120"/>
        <w:rPr>
          <w:rFonts w:asciiTheme="minorHAnsi" w:hAnsiTheme="minorHAnsi" w:cstheme="minorHAnsi"/>
        </w:rPr>
      </w:pPr>
      <w:r w:rsidRPr="00193D57">
        <w:rPr>
          <w:rFonts w:asciiTheme="minorHAnsi" w:hAnsiTheme="minorHAnsi" w:cstheme="minorHAnsi"/>
        </w:rPr>
        <w:t>- cantitatea documentelor;</w:t>
      </w:r>
    </w:p>
    <w:p w14:paraId="53AA8FD6" w14:textId="77777777" w:rsidR="00B744C5" w:rsidRPr="00193D57" w:rsidRDefault="00B744C5" w:rsidP="00B744C5">
      <w:pPr>
        <w:spacing w:after="120"/>
        <w:rPr>
          <w:rFonts w:asciiTheme="minorHAnsi" w:hAnsiTheme="minorHAnsi" w:cstheme="minorHAnsi"/>
        </w:rPr>
      </w:pPr>
      <w:r w:rsidRPr="00193D57">
        <w:rPr>
          <w:rFonts w:asciiTheme="minorHAnsi" w:hAnsiTheme="minorHAnsi" w:cstheme="minorHAnsi"/>
        </w:rPr>
        <w:t>- starea de conservare a documentelor</w:t>
      </w:r>
    </w:p>
    <w:p w14:paraId="515CE579" w14:textId="6EF66FF0" w:rsidR="00B744C5" w:rsidRPr="00193D57" w:rsidRDefault="00B744C5" w:rsidP="001623F9">
      <w:pPr>
        <w:spacing w:after="120"/>
        <w:ind w:firstLine="720"/>
        <w:rPr>
          <w:rFonts w:asciiTheme="minorHAnsi" w:hAnsiTheme="minorHAnsi" w:cstheme="minorHAnsi"/>
        </w:rPr>
      </w:pPr>
      <w:r w:rsidRPr="00193D57">
        <w:rPr>
          <w:rFonts w:asciiTheme="minorHAnsi" w:hAnsiTheme="minorHAnsi" w:cstheme="minorHAnsi"/>
        </w:rPr>
        <w:t>Selectarea inventarelor pentru documentele cu termen de păstrare permanent şi  expirat, care vor  face obiectul  lucrării  de selecţionare  şi  înaintarea  acestora către comisia de selecţionare a creatorului de documente în vederea analizei, în baza nomenclatorului arhivistic, pus la dispoziție de autoritatea contractantă, și a legislației aplicabile în domeniu,</w:t>
      </w:r>
    </w:p>
    <w:p w14:paraId="73DC3FE6" w14:textId="74219FA9" w:rsidR="00B744C5" w:rsidRPr="00193D57" w:rsidRDefault="00B744C5" w:rsidP="001623F9">
      <w:pPr>
        <w:spacing w:after="120"/>
        <w:ind w:firstLine="720"/>
        <w:rPr>
          <w:rFonts w:asciiTheme="minorHAnsi" w:hAnsiTheme="minorHAnsi" w:cstheme="minorHAnsi"/>
        </w:rPr>
      </w:pPr>
      <w:r w:rsidRPr="00193D57">
        <w:rPr>
          <w:rFonts w:asciiTheme="minorHAnsi" w:hAnsiTheme="minorHAnsi" w:cstheme="minorHAnsi"/>
        </w:rPr>
        <w:t>Suport tehnic pentru elaborarea dosarului ce va fi depus la Arhivele Naţionale.  Lucrarea de selecţionare va avea următorul conţinut:</w:t>
      </w:r>
    </w:p>
    <w:p w14:paraId="638C5ECD" w14:textId="77777777" w:rsidR="00B744C5" w:rsidRPr="00193D57" w:rsidRDefault="00B744C5" w:rsidP="00B744C5">
      <w:pPr>
        <w:spacing w:after="120"/>
        <w:rPr>
          <w:rFonts w:asciiTheme="minorHAnsi" w:hAnsiTheme="minorHAnsi" w:cstheme="minorHAnsi"/>
        </w:rPr>
      </w:pPr>
      <w:r w:rsidRPr="00193D57">
        <w:rPr>
          <w:rFonts w:asciiTheme="minorHAnsi" w:hAnsiTheme="minorHAnsi" w:cstheme="minorHAnsi"/>
        </w:rPr>
        <w:t>- adresa de înaintare către Arhivele Naţionale  a documentelor  în vederea obţinerii aprobării;</w:t>
      </w:r>
    </w:p>
    <w:p w14:paraId="1B1DCF3E" w14:textId="77777777" w:rsidR="00B744C5" w:rsidRPr="00193D57" w:rsidRDefault="00B744C5" w:rsidP="00B744C5">
      <w:pPr>
        <w:spacing w:after="120"/>
        <w:rPr>
          <w:rFonts w:asciiTheme="minorHAnsi" w:hAnsiTheme="minorHAnsi" w:cstheme="minorHAnsi"/>
        </w:rPr>
      </w:pPr>
      <w:r w:rsidRPr="00193D57">
        <w:rPr>
          <w:rFonts w:asciiTheme="minorHAnsi" w:hAnsiTheme="minorHAnsi" w:cstheme="minorHAnsi"/>
        </w:rPr>
        <w:t>- copie după decizia de numire a comisiei de selecţionare;</w:t>
      </w:r>
    </w:p>
    <w:p w14:paraId="61A43F29" w14:textId="77777777" w:rsidR="00B744C5" w:rsidRPr="00193D57" w:rsidRDefault="00B744C5" w:rsidP="00B744C5">
      <w:pPr>
        <w:spacing w:after="120"/>
        <w:rPr>
          <w:rFonts w:asciiTheme="minorHAnsi" w:hAnsiTheme="minorHAnsi" w:cstheme="minorHAnsi"/>
        </w:rPr>
      </w:pPr>
      <w:r w:rsidRPr="00193D57">
        <w:rPr>
          <w:rFonts w:asciiTheme="minorHAnsi" w:hAnsiTheme="minorHAnsi" w:cstheme="minorHAnsi"/>
        </w:rPr>
        <w:t xml:space="preserve">- procesul-verbal al comisiei de selecţionare, aprobat de conducerea instituţiei; </w:t>
      </w:r>
    </w:p>
    <w:p w14:paraId="7517E63A" w14:textId="77777777" w:rsidR="00B744C5" w:rsidRPr="00193D57" w:rsidRDefault="00B744C5" w:rsidP="00B744C5">
      <w:pPr>
        <w:spacing w:after="120"/>
        <w:rPr>
          <w:rFonts w:asciiTheme="minorHAnsi" w:hAnsiTheme="minorHAnsi" w:cstheme="minorHAnsi"/>
        </w:rPr>
      </w:pPr>
      <w:r w:rsidRPr="00193D57">
        <w:rPr>
          <w:rFonts w:asciiTheme="minorHAnsi" w:hAnsiTheme="minorHAnsi" w:cstheme="minorHAnsi"/>
        </w:rPr>
        <w:t>- inventarele documentelor propuse spre eliminare;</w:t>
      </w:r>
    </w:p>
    <w:p w14:paraId="30E83336" w14:textId="77777777" w:rsidR="00B744C5" w:rsidRPr="00193D57" w:rsidRDefault="00B744C5" w:rsidP="00B744C5">
      <w:pPr>
        <w:spacing w:after="120"/>
        <w:rPr>
          <w:rFonts w:asciiTheme="minorHAnsi" w:hAnsiTheme="minorHAnsi" w:cstheme="minorHAnsi"/>
        </w:rPr>
      </w:pPr>
      <w:r w:rsidRPr="00193D57">
        <w:rPr>
          <w:rFonts w:asciiTheme="minorHAnsi" w:hAnsiTheme="minorHAnsi" w:cstheme="minorHAnsi"/>
        </w:rPr>
        <w:t>- inventarul documentelor cu termenul de păstrare permanent, create în perioada pentru care se propune selecţionarea.</w:t>
      </w:r>
    </w:p>
    <w:p w14:paraId="57016712" w14:textId="34052960" w:rsidR="00B744C5" w:rsidRPr="00193D57" w:rsidRDefault="00B744C5" w:rsidP="00B744C5">
      <w:pPr>
        <w:spacing w:after="120"/>
        <w:rPr>
          <w:rFonts w:asciiTheme="minorHAnsi" w:hAnsiTheme="minorHAnsi" w:cstheme="minorHAnsi"/>
        </w:rPr>
      </w:pPr>
      <w:r w:rsidRPr="00193D57">
        <w:rPr>
          <w:rFonts w:asciiTheme="minorHAnsi" w:hAnsiTheme="minorHAnsi" w:cstheme="minorHAnsi"/>
        </w:rPr>
        <w:t>Depunerea dosarului spre confirmare, la Arhivele Naţionale</w:t>
      </w:r>
      <w:r w:rsidR="001623F9" w:rsidRPr="00193D57">
        <w:rPr>
          <w:rFonts w:asciiTheme="minorHAnsi" w:hAnsiTheme="minorHAnsi" w:cstheme="minorHAnsi"/>
        </w:rPr>
        <w:t xml:space="preserve"> :</w:t>
      </w:r>
    </w:p>
    <w:p w14:paraId="2AF17818" w14:textId="77777777" w:rsidR="001623F9" w:rsidRPr="00193D57" w:rsidRDefault="00B744C5" w:rsidP="001623F9">
      <w:pPr>
        <w:spacing w:after="120"/>
        <w:ind w:firstLine="720"/>
        <w:rPr>
          <w:rFonts w:asciiTheme="minorHAnsi" w:hAnsiTheme="minorHAnsi" w:cstheme="minorHAnsi"/>
        </w:rPr>
      </w:pPr>
      <w:r w:rsidRPr="00193D57">
        <w:rPr>
          <w:rFonts w:asciiTheme="minorHAnsi" w:hAnsiTheme="minorHAnsi" w:cstheme="minorHAnsi"/>
        </w:rPr>
        <w:t xml:space="preserve">Până la obţinerea confirmării lucrării de selecţionare de la Arhivele Naţionale, aceasta se păstrează în conformitate cu prevederile legale în vigoare astfel încât reprezentanţii Arhivelor Naţionale să poată efectua verificarea lor. </w:t>
      </w:r>
    </w:p>
    <w:p w14:paraId="76964EEA" w14:textId="128E11D3" w:rsidR="00B744C5" w:rsidRPr="00193D57" w:rsidRDefault="00B744C5" w:rsidP="001623F9">
      <w:pPr>
        <w:spacing w:after="120"/>
        <w:ind w:firstLine="720"/>
        <w:rPr>
          <w:rFonts w:asciiTheme="minorHAnsi" w:hAnsiTheme="minorHAnsi" w:cstheme="minorHAnsi"/>
        </w:rPr>
      </w:pPr>
      <w:r w:rsidRPr="00193D57">
        <w:rPr>
          <w:rFonts w:asciiTheme="minorHAnsi" w:hAnsiTheme="minorHAnsi" w:cstheme="minorHAnsi"/>
        </w:rPr>
        <w:t>Pregătirea dosarelor care conţin documentele ce urmează a fi eliminate, conform listelor de selecţionare aprobate, după obţinerea avizului de selecţionare de la Arhivele Naţionale</w:t>
      </w:r>
    </w:p>
    <w:p w14:paraId="122CBCDC" w14:textId="104FDCBE" w:rsidR="006D1967" w:rsidRPr="00193D57" w:rsidRDefault="00B744C5" w:rsidP="001623F9">
      <w:pPr>
        <w:spacing w:after="120" w:line="240" w:lineRule="auto"/>
        <w:ind w:right="-10" w:firstLine="720"/>
        <w:jc w:val="both"/>
        <w:rPr>
          <w:rFonts w:asciiTheme="minorHAnsi" w:hAnsiTheme="minorHAnsi" w:cstheme="minorHAnsi"/>
        </w:rPr>
      </w:pPr>
      <w:r w:rsidRPr="00193D57">
        <w:rPr>
          <w:rFonts w:asciiTheme="minorHAnsi" w:hAnsiTheme="minorHAnsi" w:cstheme="minorHAnsi"/>
        </w:rPr>
        <w:t>Organizarea transportului pentru arhiva selecţionată şi predarea către o societate comercială de colectare a maculaturii sau a unei fabrici de prelucrare a hârtiei, însoţită de o copie a avizului de selecţionare</w:t>
      </w:r>
      <w:r w:rsidR="001623F9" w:rsidRPr="00193D57">
        <w:rPr>
          <w:rFonts w:asciiTheme="minorHAnsi" w:hAnsiTheme="minorHAnsi" w:cstheme="minorHAnsi"/>
        </w:rPr>
        <w:t>.</w:t>
      </w:r>
    </w:p>
    <w:p w14:paraId="52E3EB82" w14:textId="77777777" w:rsidR="006D1967" w:rsidRPr="00193D57" w:rsidRDefault="006D1967" w:rsidP="00B3022D">
      <w:pPr>
        <w:spacing w:after="120" w:line="240" w:lineRule="auto"/>
        <w:ind w:right="-10"/>
        <w:jc w:val="both"/>
        <w:rPr>
          <w:rFonts w:asciiTheme="minorHAnsi" w:hAnsiTheme="minorHAnsi" w:cstheme="minorHAnsi"/>
        </w:rPr>
      </w:pPr>
    </w:p>
    <w:p w14:paraId="5BFBDF93" w14:textId="2D8D5123" w:rsidR="001B757F" w:rsidRPr="00193D57" w:rsidRDefault="001B757F" w:rsidP="006D1967">
      <w:pPr>
        <w:pStyle w:val="ListParagraph"/>
        <w:numPr>
          <w:ilvl w:val="0"/>
          <w:numId w:val="23"/>
        </w:numPr>
        <w:spacing w:after="0" w:line="256" w:lineRule="auto"/>
        <w:jc w:val="both"/>
        <w:rPr>
          <w:rFonts w:asciiTheme="minorHAnsi" w:hAnsiTheme="minorHAnsi" w:cstheme="minorHAnsi"/>
          <w:b/>
          <w:bCs/>
          <w:sz w:val="22"/>
          <w:szCs w:val="22"/>
        </w:rPr>
      </w:pPr>
      <w:r w:rsidRPr="00193D57">
        <w:rPr>
          <w:rFonts w:asciiTheme="minorHAnsi" w:hAnsiTheme="minorHAnsi" w:cstheme="minorHAnsi"/>
          <w:b/>
          <w:bCs/>
          <w:sz w:val="22"/>
          <w:szCs w:val="22"/>
        </w:rPr>
        <w:t xml:space="preserve"> </w:t>
      </w:r>
      <w:r w:rsidR="006D1967" w:rsidRPr="00193D57">
        <w:rPr>
          <w:rFonts w:asciiTheme="minorHAnsi" w:hAnsiTheme="minorHAnsi" w:cstheme="minorHAnsi"/>
          <w:b/>
          <w:bCs/>
          <w:sz w:val="22"/>
          <w:szCs w:val="22"/>
        </w:rPr>
        <w:t xml:space="preserve">Arhivarea documentelor </w:t>
      </w:r>
      <w:r w:rsidR="006D1967" w:rsidRPr="00193D57">
        <w:rPr>
          <w:rFonts w:asciiTheme="minorHAnsi" w:hAnsiTheme="minorHAnsi" w:cstheme="minorHAnsi"/>
          <w:b/>
          <w:sz w:val="22"/>
          <w:szCs w:val="22"/>
        </w:rPr>
        <w:t>“ restaurarea documentelor si scanarea acestora”</w:t>
      </w:r>
    </w:p>
    <w:p w14:paraId="26298AC5" w14:textId="534011E8" w:rsidR="001B757F" w:rsidRPr="00193D57" w:rsidRDefault="001B757F" w:rsidP="001B757F">
      <w:pPr>
        <w:rPr>
          <w:rFonts w:asciiTheme="minorHAnsi" w:eastAsia="Arial Unicode MS" w:hAnsiTheme="minorHAnsi" w:cstheme="minorHAnsi"/>
          <w:noProof/>
        </w:rPr>
      </w:pPr>
      <w:r w:rsidRPr="00193D57">
        <w:rPr>
          <w:rFonts w:asciiTheme="minorHAnsi" w:hAnsiTheme="minorHAnsi" w:cstheme="minorHAnsi"/>
        </w:rPr>
        <w:t xml:space="preserve"> </w:t>
      </w:r>
      <w:r w:rsidRPr="00193D57">
        <w:rPr>
          <w:rFonts w:asciiTheme="minorHAnsi" w:eastAsia="Arial Unicode MS" w:hAnsiTheme="minorHAnsi" w:cstheme="minorHAnsi"/>
          <w:noProof/>
        </w:rPr>
        <w:t>Vor fi avute în vedere următoarele:</w:t>
      </w:r>
    </w:p>
    <w:p w14:paraId="22A3C5BB" w14:textId="1B8ACEB0" w:rsidR="006D1967" w:rsidRPr="00193D57" w:rsidRDefault="006D1967" w:rsidP="006D1967">
      <w:pPr>
        <w:spacing w:after="0" w:line="240" w:lineRule="auto"/>
        <w:ind w:firstLine="360"/>
        <w:jc w:val="both"/>
        <w:rPr>
          <w:rFonts w:asciiTheme="minorHAnsi" w:hAnsiTheme="minorHAnsi" w:cstheme="minorHAnsi"/>
          <w:b/>
        </w:rPr>
      </w:pPr>
      <w:r w:rsidRPr="00193D57">
        <w:rPr>
          <w:rFonts w:asciiTheme="minorHAnsi" w:hAnsiTheme="minorHAnsi" w:cstheme="minorHAnsi"/>
          <w:b/>
        </w:rPr>
        <w:t>3.1. Toaletarea</w:t>
      </w:r>
      <w:r w:rsidR="00781336" w:rsidRPr="00193D57">
        <w:rPr>
          <w:rFonts w:asciiTheme="minorHAnsi" w:hAnsiTheme="minorHAnsi" w:cstheme="minorHAnsi"/>
          <w:b/>
        </w:rPr>
        <w:t>, extragerea documentelor contabile din statele de plata</w:t>
      </w:r>
      <w:r w:rsidRPr="00193D57">
        <w:rPr>
          <w:rFonts w:asciiTheme="minorHAnsi" w:hAnsiTheme="minorHAnsi" w:cstheme="minorHAnsi"/>
          <w:b/>
        </w:rPr>
        <w:t xml:space="preserve"> si restaurarea documentelor</w:t>
      </w:r>
    </w:p>
    <w:p w14:paraId="7FE54FBA" w14:textId="77777777" w:rsidR="006D1967" w:rsidRPr="00193D57" w:rsidRDefault="006D1967" w:rsidP="006D1967">
      <w:pPr>
        <w:spacing w:after="0" w:line="240" w:lineRule="auto"/>
        <w:ind w:firstLine="360"/>
        <w:jc w:val="both"/>
        <w:rPr>
          <w:rFonts w:asciiTheme="minorHAnsi" w:hAnsiTheme="minorHAnsi" w:cstheme="minorHAnsi"/>
          <w:b/>
        </w:rPr>
      </w:pPr>
    </w:p>
    <w:p w14:paraId="1B3086A3" w14:textId="77777777" w:rsidR="006D1967" w:rsidRPr="00193D57" w:rsidRDefault="006D1967" w:rsidP="00193D57">
      <w:pPr>
        <w:spacing w:after="0" w:line="240" w:lineRule="auto"/>
        <w:jc w:val="both"/>
        <w:rPr>
          <w:rFonts w:asciiTheme="minorHAnsi" w:hAnsiTheme="minorHAnsi" w:cstheme="minorHAnsi"/>
        </w:rPr>
      </w:pPr>
      <w:r w:rsidRPr="00193D57">
        <w:rPr>
          <w:rFonts w:asciiTheme="minorHAnsi" w:hAnsiTheme="minorHAnsi" w:cstheme="minorHAnsi"/>
        </w:rPr>
        <w:t>Execuţia toaletării documentelor constă în:</w:t>
      </w:r>
    </w:p>
    <w:p w14:paraId="16E60E86" w14:textId="77777777" w:rsidR="006D1967" w:rsidRPr="00193D57" w:rsidRDefault="006D1967" w:rsidP="006D1967">
      <w:pPr>
        <w:spacing w:after="0" w:line="240" w:lineRule="auto"/>
        <w:ind w:firstLine="360"/>
        <w:jc w:val="both"/>
        <w:rPr>
          <w:rFonts w:asciiTheme="minorHAnsi" w:hAnsiTheme="minorHAnsi" w:cstheme="minorHAnsi"/>
        </w:rPr>
      </w:pPr>
    </w:p>
    <w:p w14:paraId="2FA9DCA1" w14:textId="77777777" w:rsidR="006D1967" w:rsidRPr="00193D57" w:rsidRDefault="006D1967" w:rsidP="006D1967">
      <w:pPr>
        <w:spacing w:after="0" w:line="240" w:lineRule="auto"/>
        <w:jc w:val="both"/>
        <w:rPr>
          <w:rFonts w:asciiTheme="minorHAnsi" w:hAnsiTheme="minorHAnsi" w:cstheme="minorHAnsi"/>
        </w:rPr>
      </w:pPr>
      <w:r w:rsidRPr="00193D57">
        <w:rPr>
          <w:rFonts w:asciiTheme="minorHAnsi" w:hAnsiTheme="minorHAnsi" w:cstheme="minorHAnsi"/>
        </w:rPr>
        <w:t>-  netezirea foilor documentului;</w:t>
      </w:r>
    </w:p>
    <w:p w14:paraId="43608D80" w14:textId="77777777" w:rsidR="006D1967" w:rsidRPr="00193D57" w:rsidRDefault="006D1967" w:rsidP="006D1967">
      <w:pPr>
        <w:spacing w:after="0" w:line="240" w:lineRule="auto"/>
        <w:jc w:val="both"/>
        <w:rPr>
          <w:rFonts w:asciiTheme="minorHAnsi" w:hAnsiTheme="minorHAnsi" w:cstheme="minorHAnsi"/>
        </w:rPr>
      </w:pPr>
    </w:p>
    <w:p w14:paraId="2281D5EC" w14:textId="77777777" w:rsidR="006D1967" w:rsidRPr="00193D57" w:rsidRDefault="006D1967" w:rsidP="006D1967">
      <w:pPr>
        <w:spacing w:after="0" w:line="240" w:lineRule="auto"/>
        <w:jc w:val="both"/>
        <w:rPr>
          <w:rFonts w:asciiTheme="minorHAnsi" w:hAnsiTheme="minorHAnsi" w:cstheme="minorHAnsi"/>
        </w:rPr>
      </w:pPr>
      <w:r w:rsidRPr="00193D57">
        <w:rPr>
          <w:rFonts w:asciiTheme="minorHAnsi" w:hAnsiTheme="minorHAnsi" w:cstheme="minorHAnsi"/>
        </w:rPr>
        <w:t>- înlăturarea marginilor franjurate,  fără eliminarea a părţilor utile (text, desen, etc.);</w:t>
      </w:r>
    </w:p>
    <w:p w14:paraId="296366C6" w14:textId="77777777" w:rsidR="006D1967" w:rsidRPr="00193D57" w:rsidRDefault="006D1967" w:rsidP="006D1967">
      <w:pPr>
        <w:spacing w:after="0" w:line="240" w:lineRule="auto"/>
        <w:jc w:val="both"/>
        <w:rPr>
          <w:rFonts w:asciiTheme="minorHAnsi" w:hAnsiTheme="minorHAnsi" w:cstheme="minorHAnsi"/>
        </w:rPr>
      </w:pPr>
    </w:p>
    <w:p w14:paraId="7B4DD2C5" w14:textId="7BD58CE6" w:rsidR="006D1967" w:rsidRPr="00193D57" w:rsidRDefault="006D1967" w:rsidP="006D1967">
      <w:pPr>
        <w:spacing w:after="0" w:line="240" w:lineRule="auto"/>
        <w:jc w:val="both"/>
        <w:rPr>
          <w:rFonts w:asciiTheme="minorHAnsi" w:hAnsiTheme="minorHAnsi" w:cstheme="minorHAnsi"/>
        </w:rPr>
      </w:pPr>
      <w:r w:rsidRPr="00193D57">
        <w:rPr>
          <w:rFonts w:asciiTheme="minorHAnsi" w:hAnsiTheme="minorHAnsi" w:cstheme="minorHAnsi"/>
        </w:rPr>
        <w:t>- reparaţii ale zonelor sfâşiate cu materiale specifice care să permită lizibilitatea textului şi să nu distrugă documentul;</w:t>
      </w:r>
    </w:p>
    <w:p w14:paraId="212477CD" w14:textId="77777777" w:rsidR="006D1967" w:rsidRPr="00193D57" w:rsidRDefault="006D1967" w:rsidP="006D1967">
      <w:pPr>
        <w:spacing w:after="0" w:line="240" w:lineRule="auto"/>
        <w:jc w:val="both"/>
        <w:rPr>
          <w:rFonts w:asciiTheme="minorHAnsi" w:hAnsiTheme="minorHAnsi" w:cstheme="minorHAnsi"/>
        </w:rPr>
      </w:pPr>
    </w:p>
    <w:p w14:paraId="32131F47" w14:textId="4A8B3CC1" w:rsidR="006D1967" w:rsidRPr="00193D57" w:rsidRDefault="006D1967" w:rsidP="006D1967">
      <w:pPr>
        <w:spacing w:after="0" w:line="240" w:lineRule="auto"/>
        <w:jc w:val="both"/>
        <w:rPr>
          <w:rFonts w:asciiTheme="minorHAnsi" w:hAnsiTheme="minorHAnsi" w:cstheme="minorHAnsi"/>
        </w:rPr>
      </w:pPr>
      <w:r w:rsidRPr="00193D57">
        <w:rPr>
          <w:rFonts w:asciiTheme="minorHAnsi" w:hAnsiTheme="minorHAnsi" w:cstheme="minorHAnsi"/>
        </w:rPr>
        <w:t>- înlăturarea părţilor metalice, a plicurilor goale, foilor albe  şi a ciornelor.</w:t>
      </w:r>
    </w:p>
    <w:p w14:paraId="1D21BC0C" w14:textId="77777777" w:rsidR="00B744C5" w:rsidRPr="00193D57" w:rsidRDefault="00B744C5" w:rsidP="006D1967">
      <w:pPr>
        <w:spacing w:after="0" w:line="240" w:lineRule="auto"/>
        <w:jc w:val="both"/>
        <w:rPr>
          <w:rFonts w:asciiTheme="minorHAnsi" w:hAnsiTheme="minorHAnsi" w:cstheme="minorHAnsi"/>
        </w:rPr>
      </w:pPr>
    </w:p>
    <w:p w14:paraId="6F6A75C9" w14:textId="6CF11F98" w:rsidR="00B744C5" w:rsidRPr="00193D57" w:rsidRDefault="006D1967" w:rsidP="006D1967">
      <w:pPr>
        <w:spacing w:after="0" w:line="240" w:lineRule="auto"/>
        <w:jc w:val="both"/>
        <w:rPr>
          <w:rFonts w:asciiTheme="minorHAnsi" w:hAnsiTheme="minorHAnsi" w:cstheme="minorHAnsi"/>
        </w:rPr>
      </w:pPr>
      <w:r w:rsidRPr="00193D57">
        <w:rPr>
          <w:rFonts w:asciiTheme="minorHAnsi" w:hAnsiTheme="minorHAnsi" w:cstheme="minorHAnsi"/>
        </w:rPr>
        <w:t xml:space="preserve">- </w:t>
      </w:r>
      <w:r w:rsidR="00B744C5" w:rsidRPr="00193D57">
        <w:rPr>
          <w:rFonts w:asciiTheme="minorHAnsi" w:hAnsiTheme="minorHAnsi" w:cstheme="minorHAnsi"/>
        </w:rPr>
        <w:t xml:space="preserve">In eventualitatea in care Autoritatea  Contractanta stabileste ca scanarea documentelor se va realiza pentru statele de plata salarii, concomitent cu toaletarea documentelor, prestatorul va extrage din aceste dosare documentele cu termen de pastrare expirat (cereri de concediu, pontaje, acte financiar contabile, etc.) </w:t>
      </w:r>
    </w:p>
    <w:p w14:paraId="7308F7EE" w14:textId="65150D1C" w:rsidR="00B744C5" w:rsidRPr="00193D57" w:rsidRDefault="00B744C5" w:rsidP="006D1967">
      <w:pPr>
        <w:spacing w:after="0" w:line="240" w:lineRule="auto"/>
        <w:jc w:val="both"/>
        <w:rPr>
          <w:rFonts w:asciiTheme="minorHAnsi" w:hAnsiTheme="minorHAnsi" w:cstheme="minorHAnsi"/>
        </w:rPr>
      </w:pPr>
      <w:r w:rsidRPr="00193D57">
        <w:rPr>
          <w:rFonts w:asciiTheme="minorHAnsi" w:hAnsiTheme="minorHAnsi" w:cstheme="minorHAnsi"/>
        </w:rPr>
        <w:t xml:space="preserve">- Documentele extrase din statele de plata vor fi supuse operatiunilor de arhivare fizica. </w:t>
      </w:r>
    </w:p>
    <w:p w14:paraId="3E397D7D" w14:textId="77777777" w:rsidR="00B744C5" w:rsidRPr="00193D57" w:rsidRDefault="00B744C5" w:rsidP="006D1967">
      <w:pPr>
        <w:spacing w:after="0" w:line="240" w:lineRule="auto"/>
        <w:jc w:val="both"/>
        <w:rPr>
          <w:rFonts w:asciiTheme="minorHAnsi" w:hAnsiTheme="minorHAnsi" w:cstheme="minorHAnsi"/>
        </w:rPr>
      </w:pPr>
    </w:p>
    <w:p w14:paraId="1B4E976D" w14:textId="62359F9F" w:rsidR="006D1967" w:rsidRPr="00193D57" w:rsidRDefault="00B744C5" w:rsidP="006D1967">
      <w:pPr>
        <w:spacing w:after="0" w:line="240" w:lineRule="auto"/>
        <w:jc w:val="both"/>
        <w:rPr>
          <w:rFonts w:asciiTheme="minorHAnsi" w:hAnsiTheme="minorHAnsi" w:cstheme="minorHAnsi"/>
        </w:rPr>
      </w:pPr>
      <w:r w:rsidRPr="00193D57">
        <w:rPr>
          <w:rFonts w:asciiTheme="minorHAnsi" w:hAnsiTheme="minorHAnsi" w:cstheme="minorHAnsi"/>
        </w:rPr>
        <w:t xml:space="preserve"> </w:t>
      </w:r>
    </w:p>
    <w:p w14:paraId="658E62A3" w14:textId="6BE164AE" w:rsidR="006D1967" w:rsidRPr="00193D57" w:rsidRDefault="006D1967" w:rsidP="006D1967">
      <w:pPr>
        <w:spacing w:after="0" w:line="240" w:lineRule="auto"/>
        <w:jc w:val="both"/>
        <w:rPr>
          <w:rFonts w:asciiTheme="minorHAnsi" w:hAnsiTheme="minorHAnsi" w:cstheme="minorHAnsi"/>
          <w:b/>
          <w:bCs/>
        </w:rPr>
      </w:pPr>
      <w:r w:rsidRPr="00193D57">
        <w:rPr>
          <w:rFonts w:asciiTheme="minorHAnsi" w:hAnsiTheme="minorHAnsi" w:cstheme="minorHAnsi"/>
          <w:b/>
          <w:bCs/>
        </w:rPr>
        <w:t>3.2. Scanarea documentelor</w:t>
      </w:r>
    </w:p>
    <w:p w14:paraId="435C8DC3" w14:textId="77777777" w:rsidR="006D1967" w:rsidRPr="00193D57" w:rsidRDefault="006D1967" w:rsidP="006D1967">
      <w:pPr>
        <w:spacing w:after="0" w:line="240" w:lineRule="auto"/>
        <w:jc w:val="both"/>
        <w:rPr>
          <w:rFonts w:asciiTheme="minorHAnsi" w:hAnsiTheme="minorHAnsi" w:cstheme="minorHAnsi"/>
        </w:rPr>
      </w:pPr>
    </w:p>
    <w:p w14:paraId="22BD72B9" w14:textId="77777777" w:rsidR="001B757F" w:rsidRPr="00193D57" w:rsidRDefault="001B757F" w:rsidP="001B757F">
      <w:pPr>
        <w:rPr>
          <w:rFonts w:asciiTheme="minorHAnsi" w:eastAsia="Arial Unicode MS" w:hAnsiTheme="minorHAnsi" w:cstheme="minorHAnsi"/>
          <w:noProof/>
        </w:rPr>
      </w:pPr>
      <w:r w:rsidRPr="00193D57">
        <w:rPr>
          <w:rFonts w:asciiTheme="minorHAnsi" w:eastAsia="Arial Unicode MS" w:hAnsiTheme="minorHAnsi" w:cstheme="minorHAnsi"/>
          <w:noProof/>
        </w:rPr>
        <w:t>- analizarea arhivei fizice (planuri metodice de scanare);</w:t>
      </w:r>
    </w:p>
    <w:p w14:paraId="58E6DDCD" w14:textId="77777777" w:rsidR="001B757F" w:rsidRPr="00193D57" w:rsidRDefault="001B757F" w:rsidP="001B757F">
      <w:pPr>
        <w:rPr>
          <w:rFonts w:asciiTheme="minorHAnsi" w:eastAsia="Arial Unicode MS" w:hAnsiTheme="minorHAnsi" w:cstheme="minorHAnsi"/>
          <w:noProof/>
        </w:rPr>
      </w:pPr>
      <w:r w:rsidRPr="00193D57">
        <w:rPr>
          <w:rFonts w:asciiTheme="minorHAnsi" w:eastAsia="Arial Unicode MS" w:hAnsiTheme="minorHAnsi" w:cstheme="minorHAnsi"/>
          <w:noProof/>
        </w:rPr>
        <w:t>- stabilirea numărului total de documente care urmează a fi arhivate electronic;</w:t>
      </w:r>
    </w:p>
    <w:p w14:paraId="2BD7DCF6" w14:textId="77777777" w:rsidR="001B757F" w:rsidRPr="00193D57" w:rsidRDefault="001B757F" w:rsidP="001B757F">
      <w:pPr>
        <w:rPr>
          <w:rFonts w:asciiTheme="minorHAnsi" w:eastAsia="Arial Unicode MS" w:hAnsiTheme="minorHAnsi" w:cstheme="minorHAnsi"/>
          <w:noProof/>
        </w:rPr>
      </w:pPr>
      <w:r w:rsidRPr="00193D57">
        <w:rPr>
          <w:rFonts w:asciiTheme="minorHAnsi" w:eastAsia="Arial Unicode MS" w:hAnsiTheme="minorHAnsi" w:cstheme="minorHAnsi"/>
          <w:noProof/>
        </w:rPr>
        <w:t>- respectarea dimensiunilor/formatului documentelor;</w:t>
      </w:r>
    </w:p>
    <w:p w14:paraId="13449AE4" w14:textId="77777777" w:rsidR="001B757F" w:rsidRPr="00193D57" w:rsidRDefault="001B757F" w:rsidP="001B757F">
      <w:pPr>
        <w:rPr>
          <w:rFonts w:asciiTheme="minorHAnsi" w:eastAsia="Arial Unicode MS" w:hAnsiTheme="minorHAnsi" w:cstheme="minorHAnsi"/>
          <w:noProof/>
        </w:rPr>
      </w:pPr>
      <w:r w:rsidRPr="00193D57">
        <w:rPr>
          <w:rFonts w:asciiTheme="minorHAnsi" w:eastAsia="Arial Unicode MS" w:hAnsiTheme="minorHAnsi" w:cstheme="minorHAnsi"/>
          <w:noProof/>
        </w:rPr>
        <w:t>- gradul de uzură/stadiul de conservare a documentelor;</w:t>
      </w:r>
    </w:p>
    <w:p w14:paraId="49F6E848" w14:textId="4AC801FA" w:rsidR="001B757F" w:rsidRPr="00193D57" w:rsidRDefault="001B757F" w:rsidP="001B757F">
      <w:pPr>
        <w:rPr>
          <w:rFonts w:asciiTheme="minorHAnsi" w:eastAsia="Arial Unicode MS" w:hAnsiTheme="minorHAnsi" w:cstheme="minorHAnsi"/>
          <w:noProof/>
        </w:rPr>
      </w:pPr>
      <w:r w:rsidRPr="00193D57">
        <w:rPr>
          <w:rFonts w:asciiTheme="minorHAnsi" w:eastAsia="Arial Unicode MS" w:hAnsiTheme="minorHAnsi" w:cstheme="minorHAnsi"/>
          <w:noProof/>
        </w:rPr>
        <w:t>- legătura ce urmează a fi făcută între arhiva fizică și cea electronică</w:t>
      </w:r>
      <w:r w:rsidR="006D1967" w:rsidRPr="00193D57">
        <w:rPr>
          <w:rFonts w:asciiTheme="minorHAnsi" w:eastAsia="Arial Unicode MS" w:hAnsiTheme="minorHAnsi" w:cstheme="minorHAnsi"/>
          <w:noProof/>
        </w:rPr>
        <w:t>;</w:t>
      </w:r>
    </w:p>
    <w:p w14:paraId="2039E8A0" w14:textId="6280B5D1" w:rsidR="001B757F" w:rsidRPr="00193D57" w:rsidRDefault="001B757F" w:rsidP="001B757F">
      <w:pPr>
        <w:rPr>
          <w:rFonts w:asciiTheme="minorHAnsi" w:eastAsia="Arial Unicode MS" w:hAnsiTheme="minorHAnsi" w:cstheme="minorHAnsi"/>
          <w:noProof/>
        </w:rPr>
      </w:pPr>
      <w:r w:rsidRPr="00193D57">
        <w:rPr>
          <w:rFonts w:asciiTheme="minorHAnsi" w:eastAsia="Arial Unicode MS" w:hAnsiTheme="minorHAnsi" w:cstheme="minorHAnsi"/>
          <w:noProof/>
        </w:rPr>
        <w:t>- legătura dintre indexul documentelor care se regasesc în arhiva electronică şi documentele efective din cadrul acestei arhive. Astfel documentele arhivate electronic este necesar să poată fi accesate direct prin consultarea indexului.</w:t>
      </w:r>
    </w:p>
    <w:p w14:paraId="689E0D20" w14:textId="77777777" w:rsidR="001B757F" w:rsidRPr="00193D57" w:rsidRDefault="001B757F" w:rsidP="001B757F">
      <w:pPr>
        <w:rPr>
          <w:rFonts w:asciiTheme="minorHAnsi" w:eastAsia="Arial Unicode MS" w:hAnsiTheme="minorHAnsi" w:cstheme="minorHAnsi"/>
          <w:noProof/>
        </w:rPr>
      </w:pPr>
      <w:r w:rsidRPr="00193D57">
        <w:rPr>
          <w:rFonts w:asciiTheme="minorHAnsi" w:eastAsia="Arial Unicode MS" w:hAnsiTheme="minorHAnsi" w:cstheme="minorHAnsi"/>
          <w:noProof/>
        </w:rPr>
        <w:t>Scanarea documentelor (posibilitatea digitalizarii de la documente de dimensiunea unei cărți de credit până la documente de dimensiune A3).</w:t>
      </w:r>
    </w:p>
    <w:p w14:paraId="126A7E03" w14:textId="08ACDF9F" w:rsidR="001B757F" w:rsidRPr="00193D57" w:rsidRDefault="001B757F" w:rsidP="001B757F">
      <w:pPr>
        <w:rPr>
          <w:rFonts w:asciiTheme="minorHAnsi" w:eastAsia="Arial Unicode MS" w:hAnsiTheme="minorHAnsi" w:cstheme="minorHAnsi"/>
          <w:noProof/>
        </w:rPr>
      </w:pPr>
      <w:r w:rsidRPr="00193D57">
        <w:rPr>
          <w:rFonts w:asciiTheme="minorHAnsi" w:eastAsia="Arial Unicode MS" w:hAnsiTheme="minorHAnsi" w:cstheme="minorHAnsi"/>
          <w:noProof/>
        </w:rPr>
        <w:t>Scopul digitalizarii este crearea unor reproduceri digitale fidele ale documentelor conventionale, având ca rezultat documente digitale care să fie într-un format corespunzator și să fie caracterizate de calitate, persistență (posibilitate de acces pe termen lung).</w:t>
      </w:r>
      <w:r w:rsidRPr="00193D57">
        <w:rPr>
          <w:rFonts w:asciiTheme="minorHAnsi" w:hAnsiTheme="minorHAnsi" w:cstheme="minorHAnsi"/>
        </w:rPr>
        <w:t xml:space="preserve"> </w:t>
      </w:r>
      <w:r w:rsidRPr="00193D57">
        <w:rPr>
          <w:rFonts w:asciiTheme="minorHAnsi" w:eastAsia="Arial Unicode MS" w:hAnsiTheme="minorHAnsi" w:cstheme="minorHAnsi"/>
          <w:noProof/>
        </w:rPr>
        <w:t>Se va asigura exportul tuturor informatiilor pe un HDD extern</w:t>
      </w:r>
      <w:r w:rsidR="00A63035" w:rsidRPr="00193D57">
        <w:rPr>
          <w:rFonts w:asciiTheme="minorHAnsi" w:eastAsia="Arial Unicode MS" w:hAnsiTheme="minorHAnsi" w:cstheme="minorHAnsi"/>
          <w:noProof/>
        </w:rPr>
        <w:t xml:space="preserve"> sau SSD extern,</w:t>
      </w:r>
      <w:r w:rsidRPr="00193D57">
        <w:rPr>
          <w:rFonts w:asciiTheme="minorHAnsi" w:eastAsia="Arial Unicode MS" w:hAnsiTheme="minorHAnsi" w:cstheme="minorHAnsi"/>
          <w:noProof/>
        </w:rPr>
        <w:t xml:space="preserve"> cu posibilitatea completării cu noi documente arhivate în format electronic.</w:t>
      </w:r>
    </w:p>
    <w:p w14:paraId="1A70F675" w14:textId="77777777" w:rsidR="001B757F" w:rsidRPr="00193D57" w:rsidRDefault="001B757F" w:rsidP="001B757F">
      <w:pPr>
        <w:rPr>
          <w:rFonts w:asciiTheme="minorHAnsi" w:eastAsia="Arial Unicode MS" w:hAnsiTheme="minorHAnsi" w:cstheme="minorHAnsi"/>
          <w:noProof/>
        </w:rPr>
      </w:pPr>
      <w:r w:rsidRPr="00193D57">
        <w:rPr>
          <w:rFonts w:asciiTheme="minorHAnsi" w:eastAsia="Arial Unicode MS" w:hAnsiTheme="minorHAnsi" w:cstheme="minorHAnsi"/>
          <w:noProof/>
        </w:rPr>
        <w:t>Digitalizarea trebuie sa respecte integritatea documentului, aspectul originalului și succesiunea corectă (originală) a elementelor componente (pagini, file, etc.). O reproducere fidelă presupune posibilitatea producerii (printarii) unui facsimil la dimensiunea 1:1. Criteriul de calitate îl reprezintă integralitatea conținutului documentului și lizibilitatea.</w:t>
      </w:r>
    </w:p>
    <w:p w14:paraId="7AABB746" w14:textId="5EDE4A63" w:rsidR="001B757F" w:rsidRPr="00193D57" w:rsidRDefault="001B757F" w:rsidP="001B757F">
      <w:pPr>
        <w:tabs>
          <w:tab w:val="left" w:pos="400"/>
        </w:tabs>
        <w:ind w:right="43"/>
        <w:rPr>
          <w:rFonts w:asciiTheme="minorHAnsi" w:eastAsia="Arial Unicode MS" w:hAnsiTheme="minorHAnsi" w:cstheme="minorHAnsi"/>
        </w:rPr>
      </w:pPr>
      <w:r w:rsidRPr="00193D57">
        <w:rPr>
          <w:rFonts w:asciiTheme="minorHAnsi" w:eastAsia="Arial Unicode MS" w:hAnsiTheme="minorHAnsi" w:cstheme="minorHAnsi"/>
        </w:rPr>
        <w:t xml:space="preserve">Format fişier scanat: PDF ; </w:t>
      </w:r>
    </w:p>
    <w:p w14:paraId="408CD4E7" w14:textId="7D129091" w:rsidR="001B757F" w:rsidRPr="00193D57" w:rsidRDefault="001B757F" w:rsidP="001B757F">
      <w:pPr>
        <w:spacing w:after="120" w:line="240" w:lineRule="auto"/>
        <w:ind w:right="-10"/>
        <w:jc w:val="both"/>
        <w:rPr>
          <w:rFonts w:asciiTheme="minorHAnsi" w:eastAsia="Arial Unicode MS" w:hAnsiTheme="minorHAnsi" w:cstheme="minorHAnsi"/>
          <w:noProof/>
        </w:rPr>
      </w:pPr>
      <w:r w:rsidRPr="00193D57">
        <w:rPr>
          <w:rFonts w:asciiTheme="minorHAnsi" w:eastAsia="Arial Unicode MS" w:hAnsiTheme="minorHAnsi" w:cstheme="minorHAnsi"/>
          <w:noProof/>
        </w:rPr>
        <w:lastRenderedPageBreak/>
        <w:t xml:space="preserve">Prestatorul va include în costul serviciilor de arhivare electronică și dispozitiv de stocare </w:t>
      </w:r>
      <w:r w:rsidR="00030231" w:rsidRPr="00193D57">
        <w:rPr>
          <w:rFonts w:asciiTheme="minorHAnsi" w:eastAsia="Arial Unicode MS" w:hAnsiTheme="minorHAnsi" w:cstheme="minorHAnsi"/>
          <w:noProof/>
        </w:rPr>
        <w:t>(</w:t>
      </w:r>
      <w:r w:rsidRPr="00193D57">
        <w:rPr>
          <w:rFonts w:asciiTheme="minorHAnsi" w:eastAsia="Arial Unicode MS" w:hAnsiTheme="minorHAnsi" w:cstheme="minorHAnsi"/>
          <w:noProof/>
        </w:rPr>
        <w:t>hard disk extern</w:t>
      </w:r>
      <w:r w:rsidR="00030231" w:rsidRPr="00193D57">
        <w:rPr>
          <w:rFonts w:asciiTheme="minorHAnsi" w:eastAsia="Arial Unicode MS" w:hAnsiTheme="minorHAnsi" w:cstheme="minorHAnsi"/>
          <w:noProof/>
        </w:rPr>
        <w:t xml:space="preserve"> sau</w:t>
      </w:r>
      <w:r w:rsidRPr="00193D57">
        <w:rPr>
          <w:rFonts w:asciiTheme="minorHAnsi" w:eastAsia="Arial Unicode MS" w:hAnsiTheme="minorHAnsi" w:cstheme="minorHAnsi"/>
          <w:noProof/>
        </w:rPr>
        <w:t xml:space="preserve"> SSD extern), pe care se va livra arhiva electronică.</w:t>
      </w:r>
    </w:p>
    <w:p w14:paraId="3CFFF657" w14:textId="74B591DA" w:rsidR="00B3022D" w:rsidRPr="00193D57" w:rsidRDefault="001B757F" w:rsidP="001623F9">
      <w:pPr>
        <w:spacing w:after="120" w:line="240" w:lineRule="auto"/>
        <w:ind w:right="-10"/>
        <w:jc w:val="both"/>
        <w:rPr>
          <w:rFonts w:asciiTheme="minorHAnsi" w:hAnsiTheme="minorHAnsi" w:cstheme="minorHAnsi"/>
        </w:rPr>
      </w:pPr>
      <w:r w:rsidRPr="00193D57">
        <w:rPr>
          <w:rFonts w:asciiTheme="minorHAnsi" w:eastAsia="Arial Unicode MS" w:hAnsiTheme="minorHAnsi" w:cstheme="minorHAnsi"/>
          <w:noProof/>
        </w:rPr>
        <w:t xml:space="preserve">Beneficiarul va indica prestatorului in functie de necesitatile acestuia ce documente vor fi arhivate electronic. </w:t>
      </w:r>
    </w:p>
    <w:p w14:paraId="429A2BB7" w14:textId="77777777" w:rsidR="00B3022D" w:rsidRPr="00193D57" w:rsidRDefault="00B3022D" w:rsidP="00B3022D">
      <w:pPr>
        <w:spacing w:after="0" w:line="240" w:lineRule="auto"/>
        <w:ind w:firstLine="480"/>
        <w:jc w:val="both"/>
        <w:rPr>
          <w:rFonts w:asciiTheme="minorHAnsi" w:hAnsiTheme="minorHAnsi" w:cstheme="minorHAnsi"/>
        </w:rPr>
      </w:pPr>
    </w:p>
    <w:p w14:paraId="2F8BE997" w14:textId="4C0D508B" w:rsidR="00B3022D" w:rsidRPr="00193D57" w:rsidRDefault="00781336" w:rsidP="00781336">
      <w:pPr>
        <w:spacing w:after="0" w:line="240" w:lineRule="auto"/>
        <w:jc w:val="both"/>
        <w:rPr>
          <w:rFonts w:asciiTheme="minorHAnsi" w:hAnsiTheme="minorHAnsi" w:cstheme="minorHAnsi"/>
        </w:rPr>
      </w:pPr>
      <w:r w:rsidRPr="00193D57">
        <w:rPr>
          <w:rFonts w:asciiTheme="minorHAnsi" w:hAnsiTheme="minorHAnsi" w:cstheme="minorHAnsi"/>
          <w:b/>
        </w:rPr>
        <w:t>4.</w:t>
      </w:r>
      <w:r w:rsidR="00B3022D" w:rsidRPr="00193D57">
        <w:rPr>
          <w:rFonts w:asciiTheme="minorHAnsi" w:hAnsiTheme="minorHAnsi" w:cstheme="minorHAnsi"/>
          <w:b/>
        </w:rPr>
        <w:t xml:space="preserve"> Cantităţile de documente supuse operaţiunilor de prestări servicii de arhivare</w:t>
      </w:r>
    </w:p>
    <w:p w14:paraId="258D2517" w14:textId="77777777" w:rsidR="00B3022D" w:rsidRPr="00193D57" w:rsidRDefault="00B3022D" w:rsidP="00B3022D">
      <w:pPr>
        <w:spacing w:after="0" w:line="240" w:lineRule="auto"/>
        <w:ind w:left="480"/>
        <w:jc w:val="both"/>
        <w:rPr>
          <w:rFonts w:asciiTheme="minorHAnsi" w:hAnsiTheme="minorHAnsi" w:cstheme="minorHAnsi"/>
        </w:rPr>
      </w:pPr>
      <w:r w:rsidRPr="00193D57">
        <w:rPr>
          <w:rFonts w:asciiTheme="minorHAnsi" w:hAnsiTheme="minorHAnsi" w:cstheme="minorHAnsi"/>
          <w:b/>
        </w:rPr>
        <w:t xml:space="preserve"> </w:t>
      </w:r>
    </w:p>
    <w:p w14:paraId="6E032B55" w14:textId="7254D14D" w:rsidR="001B757F" w:rsidRPr="00193D57" w:rsidRDefault="00B3022D" w:rsidP="00A63035">
      <w:pPr>
        <w:spacing w:after="0" w:line="240" w:lineRule="auto"/>
        <w:ind w:firstLine="708"/>
        <w:jc w:val="both"/>
        <w:rPr>
          <w:rFonts w:asciiTheme="minorHAnsi" w:hAnsiTheme="minorHAnsi" w:cstheme="minorHAnsi"/>
          <w:b/>
          <w:bCs/>
        </w:rPr>
      </w:pPr>
      <w:r w:rsidRPr="00193D57">
        <w:rPr>
          <w:rFonts w:asciiTheme="minorHAnsi" w:hAnsiTheme="minorHAnsi" w:cstheme="minorHAnsi"/>
        </w:rPr>
        <w:t xml:space="preserve">Vor fi supuse executării </w:t>
      </w:r>
      <w:r w:rsidRPr="00193D57">
        <w:rPr>
          <w:rFonts w:asciiTheme="minorHAnsi" w:hAnsiTheme="minorHAnsi" w:cstheme="minorHAnsi"/>
          <w:b/>
        </w:rPr>
        <w:t>“serviciilor de arhivare</w:t>
      </w:r>
      <w:r w:rsidR="001B757F" w:rsidRPr="00193D57">
        <w:rPr>
          <w:rFonts w:asciiTheme="minorHAnsi" w:hAnsiTheme="minorHAnsi" w:cstheme="minorHAnsi"/>
          <w:b/>
        </w:rPr>
        <w:t xml:space="preserve"> fizica</w:t>
      </w:r>
      <w:r w:rsidRPr="00193D57">
        <w:rPr>
          <w:rFonts w:asciiTheme="minorHAnsi" w:hAnsiTheme="minorHAnsi" w:cstheme="minorHAnsi"/>
          <w:b/>
        </w:rPr>
        <w:t>”</w:t>
      </w:r>
      <w:r w:rsidRPr="00193D57">
        <w:rPr>
          <w:rFonts w:asciiTheme="minorHAnsi" w:hAnsiTheme="minorHAnsi" w:cstheme="minorHAnsi"/>
        </w:rPr>
        <w:t xml:space="preserve"> </w:t>
      </w:r>
      <w:r w:rsidR="00A63035" w:rsidRPr="00193D57">
        <w:rPr>
          <w:rFonts w:asciiTheme="minorHAnsi" w:hAnsiTheme="minorHAnsi" w:cstheme="minorHAnsi"/>
          <w:b/>
          <w:bCs/>
        </w:rPr>
        <w:t xml:space="preserve"> </w:t>
      </w:r>
      <w:r w:rsidR="00A63035" w:rsidRPr="00193D57">
        <w:rPr>
          <w:rFonts w:asciiTheme="minorHAnsi" w:hAnsiTheme="minorHAnsi" w:cstheme="minorHAnsi"/>
        </w:rPr>
        <w:t>si</w:t>
      </w:r>
      <w:r w:rsidR="00A63035" w:rsidRPr="00193D57">
        <w:rPr>
          <w:rFonts w:asciiTheme="minorHAnsi" w:hAnsiTheme="minorHAnsi" w:cstheme="minorHAnsi"/>
          <w:b/>
          <w:bCs/>
        </w:rPr>
        <w:t xml:space="preserve"> </w:t>
      </w:r>
      <w:r w:rsidR="001B757F" w:rsidRPr="00193D57">
        <w:rPr>
          <w:rFonts w:asciiTheme="minorHAnsi" w:hAnsiTheme="minorHAnsi" w:cstheme="minorHAnsi"/>
          <w:b/>
          <w:bCs/>
        </w:rPr>
        <w:t>”serviciilor de restaurare si scanare documente „</w:t>
      </w:r>
      <w:r w:rsidR="00E82B53" w:rsidRPr="00193D57">
        <w:rPr>
          <w:rFonts w:asciiTheme="minorHAnsi" w:hAnsiTheme="minorHAnsi" w:cstheme="minorHAnsi"/>
          <w:b/>
          <w:bCs/>
        </w:rPr>
        <w:t xml:space="preserve"> </w:t>
      </w:r>
      <w:r w:rsidR="00A63035" w:rsidRPr="00193D57">
        <w:rPr>
          <w:rFonts w:asciiTheme="minorHAnsi" w:hAnsiTheme="minorHAnsi" w:cstheme="minorHAnsi"/>
        </w:rPr>
        <w:t>o cantitate conform tabel</w:t>
      </w:r>
      <w:r w:rsidR="00CD6BB6" w:rsidRPr="00193D57">
        <w:rPr>
          <w:rFonts w:asciiTheme="minorHAnsi" w:hAnsiTheme="minorHAnsi" w:cstheme="minorHAnsi"/>
        </w:rPr>
        <w:t xml:space="preserve"> anexat. </w:t>
      </w:r>
    </w:p>
    <w:p w14:paraId="109F6FCB" w14:textId="77777777" w:rsidR="001B757F" w:rsidRPr="00193D57" w:rsidRDefault="001B757F" w:rsidP="00B3022D">
      <w:pPr>
        <w:spacing w:after="0" w:line="240" w:lineRule="auto"/>
        <w:ind w:firstLine="708"/>
        <w:jc w:val="both"/>
        <w:rPr>
          <w:rFonts w:asciiTheme="minorHAnsi" w:hAnsiTheme="minorHAnsi" w:cstheme="minorHAnsi"/>
        </w:rPr>
      </w:pPr>
    </w:p>
    <w:p w14:paraId="37DE78AD" w14:textId="77777777" w:rsidR="00B3022D" w:rsidRPr="00193D57" w:rsidRDefault="00B3022D" w:rsidP="00B3022D">
      <w:pPr>
        <w:spacing w:after="0" w:line="240" w:lineRule="auto"/>
        <w:ind w:firstLine="708"/>
        <w:jc w:val="both"/>
        <w:rPr>
          <w:rFonts w:asciiTheme="minorHAnsi" w:hAnsiTheme="minorHAnsi" w:cstheme="minorHAnsi"/>
        </w:rPr>
      </w:pPr>
      <w:r w:rsidRPr="00193D57">
        <w:rPr>
          <w:rFonts w:asciiTheme="minorHAnsi" w:hAnsiTheme="minorHAnsi" w:cstheme="minorHAnsi"/>
        </w:rPr>
        <w:t>Dosarele se constituie conform prevederilor legale, dar şi pe specificul compartimentului (dosar de sine stătător, cu un număr variabil de file, care poate fi mai mic sau mai mare de 250 file. Când numărul de file este mai mare se constituie într-un dosar cu mai multe volume).</w:t>
      </w:r>
    </w:p>
    <w:p w14:paraId="6CC85F95" w14:textId="51203E4C" w:rsidR="00B3022D" w:rsidRPr="00193D57" w:rsidRDefault="00B3022D" w:rsidP="00B3022D">
      <w:pPr>
        <w:spacing w:after="0" w:line="240" w:lineRule="auto"/>
        <w:ind w:firstLine="480"/>
        <w:jc w:val="both"/>
        <w:rPr>
          <w:rFonts w:asciiTheme="minorHAnsi" w:hAnsiTheme="minorHAnsi" w:cstheme="minorHAnsi"/>
        </w:rPr>
      </w:pPr>
      <w:r w:rsidRPr="00193D57">
        <w:rPr>
          <w:rFonts w:asciiTheme="minorHAnsi" w:hAnsiTheme="minorHAnsi" w:cstheme="minorHAnsi"/>
        </w:rPr>
        <w:t>Totalitatea operaţiunilor descrise mai sus reprezintă un sum</w:t>
      </w:r>
      <w:r w:rsidR="00CD6BB6" w:rsidRPr="00193D57">
        <w:rPr>
          <w:rFonts w:asciiTheme="minorHAnsi" w:hAnsiTheme="minorHAnsi" w:cstheme="minorHAnsi"/>
        </w:rPr>
        <w:t>ar</w:t>
      </w:r>
      <w:r w:rsidRPr="00193D57">
        <w:rPr>
          <w:rFonts w:asciiTheme="minorHAnsi" w:hAnsiTheme="minorHAnsi" w:cstheme="minorHAnsi"/>
        </w:rPr>
        <w:t>, atât ca activităţi cât şi pentru justificarea costurilor, ele neputând fi desfăcute ca acţiuni separate.</w:t>
      </w:r>
    </w:p>
    <w:p w14:paraId="30CDA6B0" w14:textId="77777777" w:rsidR="001623F9" w:rsidRPr="00193D57" w:rsidRDefault="001623F9" w:rsidP="001623F9">
      <w:pPr>
        <w:spacing w:after="0" w:line="240" w:lineRule="auto"/>
        <w:jc w:val="both"/>
        <w:rPr>
          <w:rFonts w:asciiTheme="minorHAnsi" w:hAnsiTheme="minorHAnsi" w:cstheme="minorHAnsi"/>
        </w:rPr>
      </w:pPr>
    </w:p>
    <w:p w14:paraId="6DABCBE6" w14:textId="08EA90E2" w:rsidR="00B3022D" w:rsidRPr="00193D57" w:rsidRDefault="00781336" w:rsidP="00781336">
      <w:pPr>
        <w:spacing w:after="0" w:line="240" w:lineRule="auto"/>
        <w:jc w:val="both"/>
        <w:rPr>
          <w:rFonts w:asciiTheme="minorHAnsi" w:hAnsiTheme="minorHAnsi" w:cstheme="minorHAnsi"/>
          <w:b/>
        </w:rPr>
      </w:pPr>
      <w:r w:rsidRPr="00193D57">
        <w:rPr>
          <w:rFonts w:asciiTheme="minorHAnsi" w:hAnsiTheme="minorHAnsi" w:cstheme="minorHAnsi"/>
          <w:b/>
        </w:rPr>
        <w:t xml:space="preserve">5. </w:t>
      </w:r>
      <w:r w:rsidR="00B3022D" w:rsidRPr="00193D57">
        <w:rPr>
          <w:rFonts w:asciiTheme="minorHAnsi" w:hAnsiTheme="minorHAnsi" w:cstheme="minorHAnsi"/>
          <w:b/>
        </w:rPr>
        <w:t>PRECIZĂRI PENTRU EFECTUAREA SERVICIILOR DE ARHIVARE A DOCUMENTELOR</w:t>
      </w:r>
    </w:p>
    <w:p w14:paraId="553BE8B8" w14:textId="77777777" w:rsidR="001623F9" w:rsidRPr="00193D57" w:rsidRDefault="001623F9" w:rsidP="001623F9">
      <w:pPr>
        <w:spacing w:after="0" w:line="240" w:lineRule="auto"/>
        <w:jc w:val="both"/>
        <w:rPr>
          <w:rFonts w:asciiTheme="minorHAnsi" w:hAnsiTheme="minorHAnsi" w:cstheme="minorHAnsi"/>
        </w:rPr>
      </w:pPr>
    </w:p>
    <w:p w14:paraId="681958BE" w14:textId="142C4D1A" w:rsidR="00B3022D" w:rsidRPr="00193D57" w:rsidRDefault="00781336" w:rsidP="001623F9">
      <w:pPr>
        <w:spacing w:after="0" w:line="240" w:lineRule="auto"/>
        <w:jc w:val="both"/>
        <w:rPr>
          <w:rFonts w:asciiTheme="minorHAnsi" w:hAnsiTheme="minorHAnsi" w:cstheme="minorHAnsi"/>
          <w:b/>
        </w:rPr>
      </w:pPr>
      <w:r w:rsidRPr="00193D57">
        <w:rPr>
          <w:rFonts w:asciiTheme="minorHAnsi" w:hAnsiTheme="minorHAnsi" w:cstheme="minorHAnsi"/>
          <w:b/>
        </w:rPr>
        <w:t xml:space="preserve">5.1 </w:t>
      </w:r>
      <w:r w:rsidR="00B3022D" w:rsidRPr="00193D57">
        <w:rPr>
          <w:rFonts w:asciiTheme="minorHAnsi" w:hAnsiTheme="minorHAnsi" w:cstheme="minorHAnsi"/>
          <w:b/>
        </w:rPr>
        <w:t>Asigurarea logistică</w:t>
      </w:r>
    </w:p>
    <w:p w14:paraId="2F6E610B" w14:textId="77777777" w:rsidR="00B3022D" w:rsidRPr="00193D57" w:rsidRDefault="00B3022D" w:rsidP="00B3022D">
      <w:pPr>
        <w:spacing w:after="0" w:line="240" w:lineRule="auto"/>
        <w:ind w:left="360"/>
        <w:jc w:val="both"/>
        <w:rPr>
          <w:rFonts w:asciiTheme="minorHAnsi" w:hAnsiTheme="minorHAnsi" w:cstheme="minorHAnsi"/>
        </w:rPr>
      </w:pPr>
    </w:p>
    <w:p w14:paraId="388DABAD" w14:textId="7F8CE3C9" w:rsidR="00B3022D" w:rsidRPr="00193D57" w:rsidRDefault="00B3022D" w:rsidP="00B3022D">
      <w:pPr>
        <w:spacing w:after="0" w:line="240" w:lineRule="auto"/>
        <w:ind w:firstLine="480"/>
        <w:jc w:val="both"/>
        <w:rPr>
          <w:rFonts w:asciiTheme="minorHAnsi" w:hAnsiTheme="minorHAnsi" w:cstheme="minorHAnsi"/>
        </w:rPr>
      </w:pPr>
      <w:r w:rsidRPr="00193D57">
        <w:rPr>
          <w:rFonts w:asciiTheme="minorHAnsi" w:hAnsiTheme="minorHAnsi" w:cstheme="minorHAnsi"/>
        </w:rPr>
        <w:t xml:space="preserve">Materialele, uneltele de lucru, </w:t>
      </w:r>
      <w:r w:rsidR="008704D9" w:rsidRPr="00193D57">
        <w:rPr>
          <w:rFonts w:asciiTheme="minorHAnsi" w:hAnsiTheme="minorHAnsi" w:cstheme="minorHAnsi"/>
        </w:rPr>
        <w:t>coperte de carton duplex 400 gr. fata alba, spate gri,</w:t>
      </w:r>
      <w:r w:rsidRPr="00193D57">
        <w:rPr>
          <w:rFonts w:asciiTheme="minorHAnsi" w:hAnsiTheme="minorHAnsi" w:cstheme="minorHAnsi"/>
        </w:rPr>
        <w:t xml:space="preserve"> sfoara de arhivare şi celelalte mijloace necesare prestării lucrărilor de </w:t>
      </w:r>
      <w:r w:rsidRPr="00193D57">
        <w:rPr>
          <w:rFonts w:asciiTheme="minorHAnsi" w:hAnsiTheme="minorHAnsi" w:cstheme="minorHAnsi"/>
          <w:b/>
        </w:rPr>
        <w:t>“servicii de arhivare”</w:t>
      </w:r>
      <w:r w:rsidRPr="00193D57">
        <w:rPr>
          <w:rFonts w:asciiTheme="minorHAnsi" w:hAnsiTheme="minorHAnsi" w:cstheme="minorHAnsi"/>
        </w:rPr>
        <w:t xml:space="preserve">, descrise mai sus, se vor asigura de firma prestatoare, cu acceptarea calităţii acestora de către </w:t>
      </w:r>
      <w:r w:rsidR="00CD6BB6" w:rsidRPr="00193D57">
        <w:rPr>
          <w:rFonts w:asciiTheme="minorHAnsi" w:hAnsiTheme="minorHAnsi" w:cstheme="minorHAnsi"/>
        </w:rPr>
        <w:t xml:space="preserve">Compartimentul Achizitii Publice-Investitii-Patrimoniu-Adimistrativ-Secretariat si Relatii Publice </w:t>
      </w:r>
      <w:r w:rsidRPr="00193D57">
        <w:rPr>
          <w:rFonts w:asciiTheme="minorHAnsi" w:hAnsiTheme="minorHAnsi" w:cstheme="minorHAnsi"/>
        </w:rPr>
        <w:t xml:space="preserve">al </w:t>
      </w:r>
      <w:r w:rsidR="004A7689" w:rsidRPr="00193D57">
        <w:rPr>
          <w:rFonts w:asciiTheme="minorHAnsi" w:hAnsiTheme="minorHAnsi" w:cstheme="minorHAnsi"/>
        </w:rPr>
        <w:t>Casei de Cultura a Studentilor din Bucuresti.</w:t>
      </w:r>
    </w:p>
    <w:p w14:paraId="2DFFED08" w14:textId="77777777" w:rsidR="00B3022D" w:rsidRPr="00193D57" w:rsidRDefault="00B3022D" w:rsidP="00B3022D">
      <w:pPr>
        <w:spacing w:after="0" w:line="240" w:lineRule="auto"/>
        <w:ind w:firstLine="480"/>
        <w:jc w:val="both"/>
        <w:rPr>
          <w:rFonts w:asciiTheme="minorHAnsi" w:hAnsiTheme="minorHAnsi" w:cstheme="minorHAnsi"/>
        </w:rPr>
      </w:pPr>
    </w:p>
    <w:p w14:paraId="4E3515EF" w14:textId="72B15838" w:rsidR="00B3022D" w:rsidRPr="00193D57" w:rsidRDefault="00781336" w:rsidP="00781336">
      <w:pPr>
        <w:spacing w:after="0" w:line="240" w:lineRule="auto"/>
        <w:jc w:val="both"/>
        <w:rPr>
          <w:rFonts w:asciiTheme="minorHAnsi" w:hAnsiTheme="minorHAnsi" w:cstheme="minorHAnsi"/>
        </w:rPr>
      </w:pPr>
      <w:r w:rsidRPr="00193D57">
        <w:rPr>
          <w:rFonts w:asciiTheme="minorHAnsi" w:hAnsiTheme="minorHAnsi" w:cstheme="minorHAnsi"/>
          <w:b/>
        </w:rPr>
        <w:t xml:space="preserve">6. </w:t>
      </w:r>
      <w:r w:rsidR="00AA1574" w:rsidRPr="00193D57">
        <w:rPr>
          <w:rFonts w:asciiTheme="minorHAnsi" w:hAnsiTheme="minorHAnsi" w:cstheme="minorHAnsi"/>
          <w:b/>
        </w:rPr>
        <w:t>Durata de prestare a serviciilor</w:t>
      </w:r>
    </w:p>
    <w:p w14:paraId="076BA4D9" w14:textId="2FE98EA6" w:rsidR="00EA72EC" w:rsidRPr="00193D57" w:rsidRDefault="00EA72EC" w:rsidP="00B3022D">
      <w:pPr>
        <w:spacing w:after="0" w:line="240" w:lineRule="auto"/>
        <w:ind w:firstLine="482"/>
        <w:jc w:val="both"/>
        <w:rPr>
          <w:rFonts w:asciiTheme="minorHAnsi" w:hAnsiTheme="minorHAnsi" w:cstheme="minorHAnsi"/>
          <w:color w:val="000000"/>
        </w:rPr>
      </w:pPr>
      <w:r w:rsidRPr="00193D57">
        <w:rPr>
          <w:rFonts w:asciiTheme="minorHAnsi" w:hAnsiTheme="minorHAnsi" w:cstheme="minorHAnsi"/>
          <w:color w:val="000000"/>
        </w:rPr>
        <w:t>Timpul de executie al intregului proces este estimat la 90 de zile de catre Autoritatea Contractanta. In caz de o intarziere din lipsa culpei Prestatorului – Castigator, acesta va inainta in scris o cerere de prelungire catre conducatorul Autoritatii Contractante.</w:t>
      </w:r>
      <w:r w:rsidR="00B95A94" w:rsidRPr="00193D57">
        <w:rPr>
          <w:rFonts w:asciiTheme="minorHAnsi" w:hAnsiTheme="minorHAnsi" w:cstheme="minorHAnsi"/>
          <w:color w:val="000000"/>
        </w:rPr>
        <w:t xml:space="preserve"> </w:t>
      </w:r>
    </w:p>
    <w:p w14:paraId="65975D58" w14:textId="6F0F8679" w:rsidR="00B3022D" w:rsidRPr="00193D57" w:rsidRDefault="00B3022D" w:rsidP="00B3022D">
      <w:pPr>
        <w:spacing w:after="0" w:line="240" w:lineRule="auto"/>
        <w:ind w:firstLine="482"/>
        <w:jc w:val="both"/>
        <w:rPr>
          <w:rFonts w:asciiTheme="minorHAnsi" w:hAnsiTheme="minorHAnsi" w:cstheme="minorHAnsi"/>
        </w:rPr>
      </w:pPr>
      <w:r w:rsidRPr="00193D57">
        <w:rPr>
          <w:rFonts w:asciiTheme="minorHAnsi" w:hAnsiTheme="minorHAnsi" w:cstheme="minorHAnsi"/>
          <w:color w:val="000000"/>
        </w:rPr>
        <w:t>Durata de valabilitate a contractului de servicii de arhivare este de la data semnării de către părți până la data de</w:t>
      </w:r>
      <w:r w:rsidRPr="00193D57">
        <w:rPr>
          <w:rFonts w:asciiTheme="minorHAnsi" w:hAnsiTheme="minorHAnsi" w:cstheme="minorHAnsi"/>
        </w:rPr>
        <w:t xml:space="preserve"> </w:t>
      </w:r>
      <w:r w:rsidR="004A7689" w:rsidRPr="00193D57">
        <w:rPr>
          <w:rFonts w:asciiTheme="minorHAnsi" w:hAnsiTheme="minorHAnsi" w:cstheme="minorHAnsi"/>
        </w:rPr>
        <w:t>31.</w:t>
      </w:r>
      <w:r w:rsidR="00030231" w:rsidRPr="00193D57">
        <w:rPr>
          <w:rFonts w:asciiTheme="minorHAnsi" w:hAnsiTheme="minorHAnsi" w:cstheme="minorHAnsi"/>
        </w:rPr>
        <w:t>12.2023.</w:t>
      </w:r>
    </w:p>
    <w:p w14:paraId="7AE4EBE8" w14:textId="77777777" w:rsidR="00B3022D" w:rsidRPr="00193D57" w:rsidRDefault="00B3022D" w:rsidP="00B3022D">
      <w:pPr>
        <w:spacing w:after="0" w:line="240" w:lineRule="auto"/>
        <w:ind w:firstLine="482"/>
        <w:jc w:val="both"/>
        <w:rPr>
          <w:rFonts w:asciiTheme="minorHAnsi" w:hAnsiTheme="minorHAnsi" w:cstheme="minorHAnsi"/>
        </w:rPr>
      </w:pPr>
      <w:r w:rsidRPr="00193D57">
        <w:rPr>
          <w:rFonts w:asciiTheme="minorHAnsi" w:hAnsiTheme="minorHAnsi" w:cstheme="minorHAnsi"/>
        </w:rPr>
        <w:t>Activitatea se va desfăşura la sediul prestatorului.</w:t>
      </w:r>
    </w:p>
    <w:p w14:paraId="3B3B158C" w14:textId="77777777" w:rsidR="00B3022D" w:rsidRPr="00193D57" w:rsidRDefault="00B3022D" w:rsidP="00B3022D">
      <w:pPr>
        <w:spacing w:after="0" w:line="240" w:lineRule="auto"/>
        <w:ind w:firstLine="482"/>
        <w:jc w:val="both"/>
        <w:rPr>
          <w:rFonts w:asciiTheme="minorHAnsi" w:hAnsiTheme="minorHAnsi" w:cstheme="minorHAnsi"/>
        </w:rPr>
      </w:pPr>
      <w:r w:rsidRPr="00193D57">
        <w:rPr>
          <w:rFonts w:asciiTheme="minorHAnsi" w:hAnsiTheme="minorHAnsi" w:cstheme="minorHAnsi"/>
        </w:rPr>
        <w:t>Programul de lucru zilnic este cel al personalului firmei prestatoarei.</w:t>
      </w:r>
    </w:p>
    <w:p w14:paraId="64B675D9" w14:textId="57E8FB8E" w:rsidR="00B3022D" w:rsidRPr="00193D57" w:rsidRDefault="00B3022D" w:rsidP="00B3022D">
      <w:pPr>
        <w:spacing w:after="0" w:line="240" w:lineRule="auto"/>
        <w:ind w:firstLine="482"/>
        <w:jc w:val="both"/>
        <w:rPr>
          <w:rFonts w:asciiTheme="minorHAnsi" w:hAnsiTheme="minorHAnsi" w:cstheme="minorHAnsi"/>
        </w:rPr>
      </w:pPr>
      <w:r w:rsidRPr="00193D57">
        <w:rPr>
          <w:rFonts w:asciiTheme="minorHAnsi" w:hAnsiTheme="minorHAnsi" w:cstheme="minorHAnsi"/>
        </w:rPr>
        <w:t>Decontarea serviciilor se va realiza, având ca bază rapoartele de activitate privind dosarele arhivate și acceptate de beneficiar,</w:t>
      </w:r>
      <w:r w:rsidR="00B14238" w:rsidRPr="00193D57">
        <w:rPr>
          <w:rFonts w:asciiTheme="minorHAnsi" w:hAnsiTheme="minorHAnsi" w:cstheme="minorHAnsi"/>
        </w:rPr>
        <w:t xml:space="preserve"> imagainile scanate, </w:t>
      </w:r>
      <w:r w:rsidRPr="00193D57">
        <w:rPr>
          <w:rFonts w:asciiTheme="minorHAnsi" w:hAnsiTheme="minorHAnsi" w:cstheme="minorHAnsi"/>
        </w:rPr>
        <w:t xml:space="preserve"> măsurate conform precizărilor anterioare.</w:t>
      </w:r>
    </w:p>
    <w:p w14:paraId="46D3E571" w14:textId="77777777" w:rsidR="00B3022D" w:rsidRPr="00193D57" w:rsidRDefault="00B3022D" w:rsidP="00B3022D">
      <w:pPr>
        <w:spacing w:after="0" w:line="240" w:lineRule="auto"/>
        <w:ind w:firstLine="708"/>
        <w:jc w:val="both"/>
        <w:rPr>
          <w:rFonts w:asciiTheme="minorHAnsi" w:hAnsiTheme="minorHAnsi" w:cstheme="minorHAnsi"/>
        </w:rPr>
      </w:pPr>
    </w:p>
    <w:p w14:paraId="4A15F133" w14:textId="60F8995D" w:rsidR="00B3022D" w:rsidRPr="00193D57" w:rsidRDefault="00781336" w:rsidP="00781336">
      <w:pPr>
        <w:spacing w:after="0" w:line="256" w:lineRule="auto"/>
        <w:jc w:val="both"/>
        <w:rPr>
          <w:rFonts w:asciiTheme="minorHAnsi" w:hAnsiTheme="minorHAnsi" w:cstheme="minorHAnsi"/>
          <w:b/>
        </w:rPr>
      </w:pPr>
      <w:r w:rsidRPr="00193D57">
        <w:rPr>
          <w:rFonts w:asciiTheme="minorHAnsi" w:hAnsiTheme="minorHAnsi" w:cstheme="minorHAnsi"/>
          <w:b/>
        </w:rPr>
        <w:t xml:space="preserve">7. </w:t>
      </w:r>
      <w:r w:rsidR="00B3022D" w:rsidRPr="00193D57">
        <w:rPr>
          <w:rFonts w:asciiTheme="minorHAnsi" w:hAnsiTheme="minorHAnsi" w:cstheme="minorHAnsi"/>
          <w:b/>
        </w:rPr>
        <w:t>Condiţii de confidenţialitate şi de siguranţă pentru documentele cu care se lucrează</w:t>
      </w:r>
    </w:p>
    <w:p w14:paraId="46D30080" w14:textId="77777777" w:rsidR="00B3022D" w:rsidRPr="00193D57" w:rsidRDefault="00B3022D" w:rsidP="00B3022D">
      <w:pPr>
        <w:spacing w:after="0" w:line="240" w:lineRule="auto"/>
        <w:jc w:val="both"/>
        <w:rPr>
          <w:rFonts w:asciiTheme="minorHAnsi" w:hAnsiTheme="minorHAnsi" w:cstheme="minorHAnsi"/>
        </w:rPr>
      </w:pPr>
    </w:p>
    <w:p w14:paraId="27C71993" w14:textId="77777777" w:rsidR="00B3022D" w:rsidRPr="00193D57" w:rsidRDefault="00B3022D" w:rsidP="00B3022D">
      <w:pPr>
        <w:spacing w:after="0" w:line="240" w:lineRule="auto"/>
        <w:jc w:val="both"/>
        <w:rPr>
          <w:rFonts w:asciiTheme="minorHAnsi" w:hAnsiTheme="minorHAnsi" w:cstheme="minorHAnsi"/>
        </w:rPr>
      </w:pPr>
      <w:r w:rsidRPr="00193D57">
        <w:rPr>
          <w:rFonts w:asciiTheme="minorHAnsi" w:hAnsiTheme="minorHAnsi" w:cstheme="minorHAnsi"/>
        </w:rPr>
        <w:t xml:space="preserve">Documentele  supuse operaţiunilor de </w:t>
      </w:r>
      <w:r w:rsidRPr="00193D57">
        <w:rPr>
          <w:rFonts w:asciiTheme="minorHAnsi" w:hAnsiTheme="minorHAnsi" w:cstheme="minorHAnsi"/>
          <w:b/>
        </w:rPr>
        <w:t>“servicii de arhivare”</w:t>
      </w:r>
      <w:r w:rsidRPr="00193D57">
        <w:rPr>
          <w:rFonts w:asciiTheme="minorHAnsi" w:hAnsiTheme="minorHAnsi" w:cstheme="minorHAnsi"/>
        </w:rPr>
        <w:t xml:space="preserve"> sunt de uz intern.</w:t>
      </w:r>
    </w:p>
    <w:p w14:paraId="1C2CE589" w14:textId="77777777" w:rsidR="00B3022D" w:rsidRPr="00193D57" w:rsidRDefault="00B3022D" w:rsidP="00B3022D">
      <w:pPr>
        <w:spacing w:after="0" w:line="240" w:lineRule="auto"/>
        <w:jc w:val="both"/>
        <w:rPr>
          <w:rFonts w:asciiTheme="minorHAnsi" w:hAnsiTheme="minorHAnsi" w:cstheme="minorHAnsi"/>
        </w:rPr>
      </w:pPr>
      <w:r w:rsidRPr="00193D57">
        <w:rPr>
          <w:rFonts w:asciiTheme="minorHAnsi" w:hAnsiTheme="minorHAnsi" w:cstheme="minorHAnsi"/>
        </w:rPr>
        <w:t>Difuzarea de date sau scoaterea din locurile de păstrare a acestor documente este interzisă de lege.</w:t>
      </w:r>
    </w:p>
    <w:p w14:paraId="016E770A" w14:textId="77777777" w:rsidR="00B3022D" w:rsidRPr="00193D57" w:rsidRDefault="00B3022D" w:rsidP="00B3022D">
      <w:pPr>
        <w:spacing w:after="0" w:line="240" w:lineRule="auto"/>
        <w:ind w:firstLine="708"/>
        <w:jc w:val="both"/>
        <w:rPr>
          <w:rFonts w:asciiTheme="minorHAnsi" w:hAnsiTheme="minorHAnsi" w:cstheme="minorHAnsi"/>
        </w:rPr>
      </w:pPr>
    </w:p>
    <w:p w14:paraId="05D96BF1" w14:textId="0E07AC89" w:rsidR="00B3022D" w:rsidRPr="00193D57" w:rsidRDefault="00B3022D" w:rsidP="00B3022D">
      <w:pPr>
        <w:spacing w:after="0" w:line="240" w:lineRule="auto"/>
        <w:jc w:val="both"/>
        <w:rPr>
          <w:rFonts w:asciiTheme="minorHAnsi" w:hAnsiTheme="minorHAnsi" w:cstheme="minorHAnsi"/>
        </w:rPr>
      </w:pPr>
      <w:r w:rsidRPr="00193D57">
        <w:rPr>
          <w:rFonts w:asciiTheme="minorHAnsi" w:hAnsiTheme="minorHAnsi" w:cstheme="minorHAnsi"/>
        </w:rPr>
        <w:t xml:space="preserve">Personalul firmei prestatoare de servicii trebuie să respecte întocmai prevederile legale de lucrul cu documente şi vor semna Angajament de confidenţialitate cu </w:t>
      </w:r>
      <w:r w:rsidR="00B14238" w:rsidRPr="00193D57">
        <w:rPr>
          <w:rFonts w:asciiTheme="minorHAnsi" w:hAnsiTheme="minorHAnsi" w:cstheme="minorHAnsi"/>
        </w:rPr>
        <w:t xml:space="preserve"> Casa de Cultura a Studentilor din Bucuresti.</w:t>
      </w:r>
    </w:p>
    <w:p w14:paraId="010E9D99" w14:textId="77777777" w:rsidR="00B3022D" w:rsidRPr="00193D57" w:rsidRDefault="00B3022D" w:rsidP="00B3022D">
      <w:pPr>
        <w:spacing w:after="0" w:line="240" w:lineRule="auto"/>
        <w:jc w:val="both"/>
        <w:rPr>
          <w:rFonts w:asciiTheme="minorHAnsi" w:hAnsiTheme="minorHAnsi" w:cstheme="minorHAnsi"/>
          <w:lang w:eastAsia="ro-RO"/>
        </w:rPr>
      </w:pPr>
      <w:r w:rsidRPr="00193D57">
        <w:rPr>
          <w:rFonts w:asciiTheme="minorHAnsi" w:hAnsiTheme="minorHAnsi" w:cstheme="minorHAnsi"/>
        </w:rPr>
        <w:t>Încălcarea acestor prevederi se sancţionează conform capitolului VI din Legea nr. 16 din 9 aprilie 1996 privind Arhivelor Naţionale  şi a Codului Penal al României.</w:t>
      </w:r>
    </w:p>
    <w:p w14:paraId="28C0B987" w14:textId="77777777" w:rsidR="00B3022D" w:rsidRPr="00193D57" w:rsidRDefault="00B3022D" w:rsidP="00B3022D">
      <w:pPr>
        <w:tabs>
          <w:tab w:val="left" w:pos="0"/>
        </w:tabs>
        <w:spacing w:after="0" w:line="240" w:lineRule="auto"/>
        <w:ind w:right="-14"/>
        <w:jc w:val="both"/>
        <w:rPr>
          <w:rFonts w:asciiTheme="minorHAnsi" w:hAnsiTheme="minorHAnsi" w:cstheme="minorHAnsi"/>
        </w:rPr>
      </w:pPr>
    </w:p>
    <w:p w14:paraId="049A3A6E" w14:textId="77777777" w:rsidR="00B3022D" w:rsidRPr="00193D57" w:rsidRDefault="00B3022D" w:rsidP="00B3022D">
      <w:pPr>
        <w:spacing w:after="0" w:line="240" w:lineRule="auto"/>
        <w:ind w:left="480"/>
        <w:jc w:val="both"/>
        <w:rPr>
          <w:rFonts w:asciiTheme="minorHAnsi" w:hAnsiTheme="minorHAnsi" w:cstheme="minorHAnsi"/>
          <w:b/>
          <w:bCs/>
        </w:rPr>
      </w:pPr>
    </w:p>
    <w:p w14:paraId="2BC034F6" w14:textId="4AE65B03" w:rsidR="00B3022D" w:rsidRPr="00193D57" w:rsidRDefault="00781336" w:rsidP="00781336">
      <w:pPr>
        <w:spacing w:after="0" w:line="256" w:lineRule="auto"/>
        <w:jc w:val="both"/>
        <w:rPr>
          <w:rFonts w:asciiTheme="minorHAnsi" w:hAnsiTheme="minorHAnsi" w:cstheme="minorHAnsi"/>
          <w:b/>
          <w:bCs/>
        </w:rPr>
      </w:pPr>
      <w:r w:rsidRPr="00193D57">
        <w:rPr>
          <w:rFonts w:asciiTheme="minorHAnsi" w:hAnsiTheme="minorHAnsi" w:cstheme="minorHAnsi"/>
          <w:b/>
          <w:bCs/>
        </w:rPr>
        <w:t xml:space="preserve">8. </w:t>
      </w:r>
      <w:r w:rsidR="00B3022D" w:rsidRPr="00193D57">
        <w:rPr>
          <w:rFonts w:asciiTheme="minorHAnsi" w:hAnsiTheme="minorHAnsi" w:cstheme="minorHAnsi"/>
          <w:b/>
          <w:bCs/>
        </w:rPr>
        <w:t>Cerinţe privind prestarea serviciilor de arhivare</w:t>
      </w:r>
    </w:p>
    <w:p w14:paraId="07BC9CE5" w14:textId="77777777" w:rsidR="00B3022D" w:rsidRPr="00193D57" w:rsidRDefault="00B3022D" w:rsidP="00B3022D">
      <w:pPr>
        <w:spacing w:after="0" w:line="240" w:lineRule="auto"/>
        <w:jc w:val="both"/>
        <w:rPr>
          <w:rFonts w:asciiTheme="minorHAnsi" w:hAnsiTheme="minorHAnsi" w:cstheme="minorHAnsi"/>
          <w:b/>
          <w:bCs/>
        </w:rPr>
      </w:pPr>
    </w:p>
    <w:p w14:paraId="69DBBF04" w14:textId="2B7FE92F" w:rsidR="00B3022D" w:rsidRPr="00193D57" w:rsidRDefault="00B3022D" w:rsidP="00B3022D">
      <w:pPr>
        <w:spacing w:after="0" w:line="240" w:lineRule="auto"/>
        <w:jc w:val="both"/>
        <w:rPr>
          <w:rFonts w:asciiTheme="minorHAnsi" w:hAnsiTheme="minorHAnsi" w:cstheme="minorHAnsi"/>
        </w:rPr>
      </w:pPr>
      <w:r w:rsidRPr="00193D57">
        <w:rPr>
          <w:rFonts w:asciiTheme="minorHAnsi" w:hAnsiTheme="minorHAnsi" w:cstheme="minorHAnsi"/>
        </w:rPr>
        <w:t xml:space="preserve">        Prestatorul va desemna o echipă formată din cel puțin </w:t>
      </w:r>
      <w:r w:rsidR="008704D9" w:rsidRPr="00193D57">
        <w:rPr>
          <w:rFonts w:asciiTheme="minorHAnsi" w:hAnsiTheme="minorHAnsi" w:cstheme="minorHAnsi"/>
        </w:rPr>
        <w:t>4</w:t>
      </w:r>
      <w:r w:rsidRPr="00193D57">
        <w:rPr>
          <w:rFonts w:asciiTheme="minorHAnsi" w:hAnsiTheme="minorHAnsi" w:cstheme="minorHAnsi"/>
        </w:rPr>
        <w:t xml:space="preserve"> membri. Personalul desemnat trebuie să </w:t>
      </w:r>
      <w:r w:rsidR="0076087D" w:rsidRPr="00193D57">
        <w:rPr>
          <w:rFonts w:asciiTheme="minorHAnsi" w:hAnsiTheme="minorHAnsi" w:cstheme="minorHAnsi"/>
        </w:rPr>
        <w:t>f</w:t>
      </w:r>
      <w:r w:rsidRPr="00193D57">
        <w:rPr>
          <w:rFonts w:asciiTheme="minorHAnsi" w:hAnsiTheme="minorHAnsi" w:cstheme="minorHAnsi"/>
        </w:rPr>
        <w:t>ie autorizat de Arhivele Naționale. În acest sens se va prezenta documentul justificativ care atestă autorizarea personalului desemnat.</w:t>
      </w:r>
    </w:p>
    <w:p w14:paraId="2E3BD907" w14:textId="1715439D" w:rsidR="00B3022D" w:rsidRPr="00193D57" w:rsidRDefault="00B3022D" w:rsidP="00B3022D">
      <w:pPr>
        <w:spacing w:after="0" w:line="240" w:lineRule="auto"/>
        <w:jc w:val="both"/>
        <w:rPr>
          <w:rFonts w:asciiTheme="minorHAnsi" w:hAnsiTheme="minorHAnsi" w:cstheme="minorHAnsi"/>
        </w:rPr>
      </w:pPr>
      <w:r w:rsidRPr="00193D57">
        <w:rPr>
          <w:rFonts w:asciiTheme="minorHAnsi" w:hAnsiTheme="minorHAnsi" w:cstheme="minorHAnsi"/>
        </w:rPr>
        <w:lastRenderedPageBreak/>
        <w:t xml:space="preserve">        </w:t>
      </w:r>
      <w:r w:rsidR="00FE6D2C">
        <w:rPr>
          <w:rFonts w:asciiTheme="minorHAnsi" w:hAnsiTheme="minorHAnsi" w:cstheme="minorHAnsi"/>
        </w:rPr>
        <w:t xml:space="preserve">Prestatorul </w:t>
      </w:r>
      <w:r w:rsidRPr="00193D57">
        <w:rPr>
          <w:rFonts w:asciiTheme="minorHAnsi" w:hAnsiTheme="minorHAnsi" w:cstheme="minorHAnsi"/>
        </w:rPr>
        <w:t xml:space="preserve">va face dovada că deține un spațiu adecvat pentru gestionarea documentelor preluate de la beneficiar. În acest sens se vor prezenta poze cu spațiul în care se va desfășura activitatea. </w:t>
      </w:r>
      <w:r w:rsidR="00135BC0" w:rsidRPr="00193D57">
        <w:rPr>
          <w:rFonts w:asciiTheme="minorHAnsi" w:hAnsiTheme="minorHAnsi" w:cstheme="minorHAnsi"/>
        </w:rPr>
        <w:t xml:space="preserve">Casa de Cultura </w:t>
      </w:r>
      <w:r w:rsidRPr="00193D57">
        <w:rPr>
          <w:rFonts w:asciiTheme="minorHAnsi" w:hAnsiTheme="minorHAnsi" w:cstheme="minorHAnsi"/>
        </w:rPr>
        <w:t xml:space="preserve">își va rezerva dreptul, înainte de semnare a contractului, de a vizita amplasamentul unde se va desfășura activitatea. </w:t>
      </w:r>
    </w:p>
    <w:bookmarkEnd w:id="9"/>
    <w:bookmarkEnd w:id="10"/>
    <w:bookmarkEnd w:id="11"/>
    <w:p w14:paraId="6202D5D5" w14:textId="77777777" w:rsidR="00B3022D" w:rsidRPr="00193D57" w:rsidRDefault="00B3022D" w:rsidP="00B3022D">
      <w:pPr>
        <w:tabs>
          <w:tab w:val="left" w:pos="0"/>
        </w:tabs>
        <w:spacing w:after="0" w:line="240" w:lineRule="auto"/>
        <w:ind w:right="-14"/>
        <w:jc w:val="both"/>
        <w:rPr>
          <w:rFonts w:asciiTheme="minorHAnsi" w:hAnsiTheme="minorHAnsi" w:cstheme="minorHAnsi"/>
        </w:rPr>
      </w:pPr>
      <w:r w:rsidRPr="00193D57">
        <w:rPr>
          <w:rFonts w:asciiTheme="minorHAnsi" w:hAnsiTheme="minorHAnsi" w:cstheme="minorHAnsi"/>
        </w:rPr>
        <w:t xml:space="preserve">Prestatorul  va prezenta documente care să facă dovada: certificării sistemului de management al calităţii SR EN ISO 9001 sau echivalent, valabil la data deschiderii ofertelor; certificării sistemului de management de mediu SR EN ISO 14001 sau echivalent , valabil la data deschiderii ofertelor; certificării sistemului de management al securităţii informaţiei SR EN ISO 27001 sau echivalent, valabil la data deschiderii ofertelor; autorizării, în conformitate cu prevederile Legii Arhivelor Naţionale din 9 aprilie 1996, republicată, cu modificările şi completările ulterioare pentru prestarea următoarelor servicii arhivistice: legătorie, păstrare și conservare, utilizare a documentelor deținute, prelucrare arhivistică; </w:t>
      </w:r>
    </w:p>
    <w:p w14:paraId="21D23D86" w14:textId="77777777" w:rsidR="00B3022D" w:rsidRPr="00193D57" w:rsidRDefault="00B3022D" w:rsidP="00B3022D">
      <w:pPr>
        <w:tabs>
          <w:tab w:val="left" w:pos="0"/>
        </w:tabs>
        <w:spacing w:after="0" w:line="240" w:lineRule="auto"/>
        <w:ind w:right="-14"/>
        <w:jc w:val="both"/>
        <w:rPr>
          <w:rFonts w:asciiTheme="minorHAnsi" w:hAnsiTheme="minorHAnsi" w:cstheme="minorHAnsi"/>
        </w:rPr>
      </w:pPr>
      <w:r w:rsidRPr="00193D57">
        <w:rPr>
          <w:rFonts w:asciiTheme="minorHAnsi" w:hAnsiTheme="minorHAnsi" w:cstheme="minorHAnsi"/>
        </w:rPr>
        <w:t>deținerii autorizaţiei de securitate la incendiu eliberată de către IGSU.</w:t>
      </w:r>
    </w:p>
    <w:p w14:paraId="198EFBCC" w14:textId="77777777" w:rsidR="00B3022D" w:rsidRPr="00193D57" w:rsidRDefault="00B3022D" w:rsidP="00B3022D">
      <w:pPr>
        <w:tabs>
          <w:tab w:val="left" w:pos="0"/>
        </w:tabs>
        <w:spacing w:after="0" w:line="240" w:lineRule="auto"/>
        <w:ind w:right="-14"/>
        <w:jc w:val="both"/>
        <w:rPr>
          <w:rFonts w:asciiTheme="minorHAnsi" w:hAnsiTheme="minorHAnsi" w:cstheme="minorHAnsi"/>
          <w:b/>
          <w:bCs/>
        </w:rPr>
      </w:pPr>
    </w:p>
    <w:p w14:paraId="1D5E8AD7" w14:textId="7EA45FB1" w:rsidR="00B3022D" w:rsidRPr="00193D57" w:rsidRDefault="00781336" w:rsidP="00781336">
      <w:pPr>
        <w:tabs>
          <w:tab w:val="left" w:pos="0"/>
        </w:tabs>
        <w:spacing w:after="0" w:line="256" w:lineRule="auto"/>
        <w:ind w:right="-14"/>
        <w:contextualSpacing/>
        <w:jc w:val="both"/>
        <w:rPr>
          <w:rFonts w:asciiTheme="minorHAnsi" w:hAnsiTheme="minorHAnsi" w:cstheme="minorHAnsi"/>
        </w:rPr>
      </w:pPr>
      <w:r w:rsidRPr="00193D57">
        <w:rPr>
          <w:rFonts w:asciiTheme="minorHAnsi" w:hAnsiTheme="minorHAnsi" w:cstheme="minorHAnsi"/>
          <w:b/>
          <w:bCs/>
        </w:rPr>
        <w:t xml:space="preserve">9. </w:t>
      </w:r>
      <w:r w:rsidR="00B3022D" w:rsidRPr="00193D57">
        <w:rPr>
          <w:rFonts w:asciiTheme="minorHAnsi" w:hAnsiTheme="minorHAnsi" w:cstheme="minorHAnsi"/>
          <w:b/>
          <w:bCs/>
        </w:rPr>
        <w:t xml:space="preserve">Notă </w:t>
      </w:r>
    </w:p>
    <w:p w14:paraId="2745BEC1" w14:textId="54825667" w:rsidR="00B3022D" w:rsidRPr="00193D57" w:rsidRDefault="00B3022D" w:rsidP="00B3022D">
      <w:pPr>
        <w:tabs>
          <w:tab w:val="left" w:pos="0"/>
        </w:tabs>
        <w:spacing w:after="0" w:line="240" w:lineRule="auto"/>
        <w:ind w:right="-14"/>
        <w:jc w:val="both"/>
        <w:rPr>
          <w:rFonts w:asciiTheme="minorHAnsi" w:hAnsiTheme="minorHAnsi" w:cstheme="minorHAnsi"/>
        </w:rPr>
      </w:pPr>
      <w:r w:rsidRPr="00193D57">
        <w:rPr>
          <w:rFonts w:asciiTheme="minorHAnsi" w:hAnsiTheme="minorHAnsi" w:cstheme="minorHAnsi"/>
        </w:rPr>
        <w:t xml:space="preserve">Prestatorul va asigura transportul documentelor de la sediul </w:t>
      </w:r>
      <w:r w:rsidR="00135BC0" w:rsidRPr="00193D57">
        <w:rPr>
          <w:rFonts w:asciiTheme="minorHAnsi" w:hAnsiTheme="minorHAnsi" w:cstheme="minorHAnsi"/>
        </w:rPr>
        <w:t xml:space="preserve"> Casei de Cultura a Studentilor din Bucuresti cu sediul in Calea Plevnei nr 61, </w:t>
      </w:r>
      <w:r w:rsidRPr="00193D57">
        <w:rPr>
          <w:rFonts w:asciiTheme="minorHAnsi" w:hAnsiTheme="minorHAnsi" w:cstheme="minorHAnsi"/>
        </w:rPr>
        <w:t>la sediul prestatorului și retur după finalizarea serviciilor de arhivare de la sediul prestatorului</w:t>
      </w:r>
      <w:r w:rsidR="00135BC0" w:rsidRPr="00193D57">
        <w:rPr>
          <w:rFonts w:asciiTheme="minorHAnsi" w:hAnsiTheme="minorHAnsi" w:cstheme="minorHAnsi"/>
        </w:rPr>
        <w:t>.</w:t>
      </w:r>
    </w:p>
    <w:p w14:paraId="39B3B3D3" w14:textId="3F8B3456" w:rsidR="00B3022D" w:rsidRPr="00193D57" w:rsidRDefault="00B3022D" w:rsidP="00B3022D">
      <w:pPr>
        <w:tabs>
          <w:tab w:val="left" w:pos="0"/>
        </w:tabs>
        <w:spacing w:after="0" w:line="240" w:lineRule="auto"/>
        <w:ind w:right="-14"/>
        <w:jc w:val="both"/>
        <w:rPr>
          <w:rFonts w:asciiTheme="minorHAnsi" w:hAnsiTheme="minorHAnsi" w:cstheme="minorHAnsi"/>
        </w:rPr>
      </w:pPr>
      <w:r w:rsidRPr="00193D57">
        <w:rPr>
          <w:rFonts w:asciiTheme="minorHAnsi" w:hAnsiTheme="minorHAnsi" w:cstheme="minorHAnsi"/>
        </w:rPr>
        <w:t>Transportul documentelor este asigurat de către prestator fără cheltuieli suplimentare. Mijloacele de transport auto necesare asigurării transportului documentelor vor fi echipate corespunzător pentru asigurarea protecţiei documentelor împotriva deteriorării şi furtul</w:t>
      </w:r>
      <w:r w:rsidR="00AA1574" w:rsidRPr="00193D57">
        <w:rPr>
          <w:rFonts w:asciiTheme="minorHAnsi" w:hAnsiTheme="minorHAnsi" w:cstheme="minorHAnsi"/>
        </w:rPr>
        <w:t>.</w:t>
      </w:r>
    </w:p>
    <w:p w14:paraId="3BA30EBE" w14:textId="439E70C9" w:rsidR="00AA1574" w:rsidRPr="00193D57" w:rsidRDefault="00AA1574" w:rsidP="00B3022D">
      <w:pPr>
        <w:tabs>
          <w:tab w:val="left" w:pos="0"/>
        </w:tabs>
        <w:spacing w:after="0" w:line="240" w:lineRule="auto"/>
        <w:ind w:right="-14"/>
        <w:jc w:val="both"/>
        <w:rPr>
          <w:rFonts w:asciiTheme="minorHAnsi" w:hAnsiTheme="minorHAnsi" w:cstheme="minorHAnsi"/>
        </w:rPr>
      </w:pPr>
      <w:r w:rsidRPr="00193D57">
        <w:rPr>
          <w:rFonts w:asciiTheme="minorHAnsi" w:hAnsiTheme="minorHAnsi" w:cstheme="minorHAnsi"/>
        </w:rPr>
        <w:t>In perioada prestarii serviciilor de arhivare la sediul Autoritatii Contractante, Prestatorul este pe deplin responsabil de activitatea personalului propriu și are obligatia de a lua masurile corespunzatoare in vederea prevenirii riscurilor profesionale, protectia sanatatii si securitatii personalului propriu, instruirii si informarii acestuia cu privire la riscurile de accidentare.</w:t>
      </w:r>
    </w:p>
    <w:p w14:paraId="7AD63B48" w14:textId="740E3521" w:rsidR="00A57FA0" w:rsidRPr="00193D57" w:rsidRDefault="00A57FA0" w:rsidP="00BF783D">
      <w:pPr>
        <w:spacing w:after="0" w:line="240" w:lineRule="auto"/>
        <w:jc w:val="center"/>
        <w:rPr>
          <w:rFonts w:asciiTheme="minorHAnsi" w:hAnsiTheme="minorHAnsi" w:cstheme="minorHAnsi"/>
          <w:b/>
          <w:bCs/>
        </w:rPr>
      </w:pPr>
    </w:p>
    <w:p w14:paraId="60193909" w14:textId="53935D43" w:rsidR="00A57FA0" w:rsidRPr="00193D57" w:rsidRDefault="00A57FA0" w:rsidP="00BF783D">
      <w:pPr>
        <w:spacing w:after="0" w:line="240" w:lineRule="auto"/>
        <w:jc w:val="center"/>
        <w:rPr>
          <w:rFonts w:asciiTheme="minorHAnsi" w:hAnsiTheme="minorHAnsi" w:cstheme="minorHAnsi"/>
          <w:b/>
          <w:bCs/>
        </w:rPr>
      </w:pPr>
    </w:p>
    <w:p w14:paraId="22BF761B" w14:textId="77777777" w:rsidR="00781336" w:rsidRPr="00193D57" w:rsidRDefault="00781336" w:rsidP="00BF783D">
      <w:pPr>
        <w:spacing w:after="0" w:line="240" w:lineRule="auto"/>
        <w:jc w:val="center"/>
        <w:rPr>
          <w:rFonts w:asciiTheme="minorHAnsi" w:hAnsiTheme="minorHAnsi" w:cstheme="minorHAnsi"/>
          <w:b/>
          <w:bCs/>
        </w:rPr>
      </w:pPr>
    </w:p>
    <w:p w14:paraId="1C48C50B" w14:textId="3F36D1A8" w:rsidR="00781336" w:rsidRDefault="00FE6D2C" w:rsidP="00FE6D2C">
      <w:pPr>
        <w:spacing w:after="0" w:line="240" w:lineRule="auto"/>
        <w:rPr>
          <w:rFonts w:asciiTheme="minorHAnsi" w:hAnsiTheme="minorHAnsi" w:cstheme="minorHAnsi"/>
        </w:rPr>
      </w:pPr>
      <w:r w:rsidRPr="00FE6D2C">
        <w:rPr>
          <w:rFonts w:asciiTheme="minorHAnsi" w:hAnsiTheme="minorHAnsi" w:cstheme="minorHAnsi"/>
        </w:rPr>
        <w:t>Intocmit,</w:t>
      </w:r>
    </w:p>
    <w:p w14:paraId="7455968C" w14:textId="77777777" w:rsidR="00FE6D2C" w:rsidRDefault="00FE6D2C" w:rsidP="00FE6D2C">
      <w:pPr>
        <w:spacing w:after="0" w:line="240" w:lineRule="auto"/>
        <w:rPr>
          <w:rFonts w:asciiTheme="minorHAnsi" w:hAnsiTheme="minorHAnsi" w:cstheme="minorHAnsi"/>
        </w:rPr>
      </w:pPr>
    </w:p>
    <w:p w14:paraId="718BF8B7" w14:textId="77777777" w:rsidR="00FE6D2C" w:rsidRDefault="00FE6D2C" w:rsidP="00FE6D2C">
      <w:pPr>
        <w:spacing w:after="0" w:line="240" w:lineRule="auto"/>
        <w:rPr>
          <w:rFonts w:asciiTheme="minorHAnsi" w:hAnsiTheme="minorHAnsi" w:cstheme="minorHAnsi"/>
        </w:rPr>
      </w:pPr>
    </w:p>
    <w:p w14:paraId="79A60FBD" w14:textId="77777777" w:rsidR="00FE6D2C" w:rsidRPr="00FE6D2C" w:rsidRDefault="00FE6D2C" w:rsidP="00FE6D2C">
      <w:pPr>
        <w:spacing w:after="0" w:line="240" w:lineRule="auto"/>
        <w:rPr>
          <w:rFonts w:asciiTheme="minorHAnsi" w:hAnsiTheme="minorHAnsi" w:cstheme="minorHAnsi"/>
        </w:rPr>
      </w:pPr>
    </w:p>
    <w:p w14:paraId="2633C3F2" w14:textId="77777777" w:rsidR="00FE6D2C" w:rsidRPr="00193D57" w:rsidRDefault="00FE6D2C" w:rsidP="00BF783D">
      <w:pPr>
        <w:spacing w:after="0" w:line="240" w:lineRule="auto"/>
        <w:jc w:val="center"/>
        <w:rPr>
          <w:rFonts w:asciiTheme="minorHAnsi" w:hAnsiTheme="minorHAnsi" w:cstheme="minorHAnsi"/>
          <w:b/>
          <w:bCs/>
        </w:rPr>
      </w:pPr>
    </w:p>
    <w:p w14:paraId="7BD6C1D7" w14:textId="77777777" w:rsidR="00781336" w:rsidRPr="00193D57" w:rsidRDefault="00781336" w:rsidP="00BF783D">
      <w:pPr>
        <w:spacing w:after="0" w:line="240" w:lineRule="auto"/>
        <w:jc w:val="center"/>
        <w:rPr>
          <w:rFonts w:asciiTheme="minorHAnsi" w:hAnsiTheme="minorHAnsi" w:cstheme="minorHAnsi"/>
          <w:b/>
          <w:bCs/>
        </w:rPr>
      </w:pPr>
    </w:p>
    <w:p w14:paraId="755E4722" w14:textId="77777777" w:rsidR="00781336" w:rsidRPr="00193D57" w:rsidRDefault="00781336" w:rsidP="00BF783D">
      <w:pPr>
        <w:spacing w:after="0" w:line="240" w:lineRule="auto"/>
        <w:jc w:val="center"/>
        <w:rPr>
          <w:rFonts w:asciiTheme="minorHAnsi" w:hAnsiTheme="minorHAnsi" w:cstheme="minorHAnsi"/>
          <w:b/>
          <w:bCs/>
        </w:rPr>
      </w:pPr>
    </w:p>
    <w:p w14:paraId="5A70936F" w14:textId="77777777" w:rsidR="00781336" w:rsidRPr="00193D57" w:rsidRDefault="00781336" w:rsidP="00BF783D">
      <w:pPr>
        <w:spacing w:after="0" w:line="240" w:lineRule="auto"/>
        <w:jc w:val="center"/>
        <w:rPr>
          <w:rFonts w:asciiTheme="minorHAnsi" w:hAnsiTheme="minorHAnsi" w:cstheme="minorHAnsi"/>
          <w:b/>
          <w:bCs/>
        </w:rPr>
      </w:pPr>
    </w:p>
    <w:p w14:paraId="25688266" w14:textId="77777777" w:rsidR="00781336" w:rsidRPr="00193D57" w:rsidRDefault="00781336" w:rsidP="00BF783D">
      <w:pPr>
        <w:spacing w:after="0" w:line="240" w:lineRule="auto"/>
        <w:jc w:val="center"/>
        <w:rPr>
          <w:rFonts w:asciiTheme="minorHAnsi" w:hAnsiTheme="minorHAnsi" w:cstheme="minorHAnsi"/>
          <w:b/>
          <w:bCs/>
        </w:rPr>
      </w:pPr>
    </w:p>
    <w:p w14:paraId="56B4D948" w14:textId="77777777" w:rsidR="00193D57" w:rsidRPr="00193D57" w:rsidRDefault="00193D57" w:rsidP="00BF783D">
      <w:pPr>
        <w:spacing w:after="0" w:line="240" w:lineRule="auto"/>
        <w:jc w:val="center"/>
        <w:rPr>
          <w:rFonts w:asciiTheme="minorHAnsi" w:hAnsiTheme="minorHAnsi" w:cstheme="minorHAnsi"/>
          <w:b/>
          <w:bCs/>
        </w:rPr>
      </w:pPr>
    </w:p>
    <w:p w14:paraId="767EC5AA" w14:textId="77777777" w:rsidR="00193D57" w:rsidRPr="00193D57" w:rsidRDefault="00193D57" w:rsidP="00BF783D">
      <w:pPr>
        <w:spacing w:after="0" w:line="240" w:lineRule="auto"/>
        <w:jc w:val="center"/>
        <w:rPr>
          <w:rFonts w:asciiTheme="minorHAnsi" w:hAnsiTheme="minorHAnsi" w:cstheme="minorHAnsi"/>
          <w:b/>
          <w:bCs/>
        </w:rPr>
      </w:pPr>
    </w:p>
    <w:p w14:paraId="494C5A6D" w14:textId="77777777" w:rsidR="00193D57" w:rsidRPr="00193D57" w:rsidRDefault="00193D57" w:rsidP="00BF783D">
      <w:pPr>
        <w:spacing w:after="0" w:line="240" w:lineRule="auto"/>
        <w:jc w:val="center"/>
        <w:rPr>
          <w:rFonts w:asciiTheme="minorHAnsi" w:hAnsiTheme="minorHAnsi" w:cstheme="minorHAnsi"/>
          <w:b/>
          <w:bCs/>
        </w:rPr>
      </w:pPr>
    </w:p>
    <w:p w14:paraId="5A8C5D91" w14:textId="77777777" w:rsidR="00193D57" w:rsidRPr="00193D57" w:rsidRDefault="00193D57" w:rsidP="00BF783D">
      <w:pPr>
        <w:spacing w:after="0" w:line="240" w:lineRule="auto"/>
        <w:jc w:val="center"/>
        <w:rPr>
          <w:rFonts w:asciiTheme="minorHAnsi" w:hAnsiTheme="minorHAnsi" w:cstheme="minorHAnsi"/>
          <w:b/>
          <w:bCs/>
        </w:rPr>
      </w:pPr>
    </w:p>
    <w:p w14:paraId="355B190E" w14:textId="77777777" w:rsidR="00193D57" w:rsidRPr="00193D57" w:rsidRDefault="00193D57" w:rsidP="00BF783D">
      <w:pPr>
        <w:spacing w:after="0" w:line="240" w:lineRule="auto"/>
        <w:jc w:val="center"/>
        <w:rPr>
          <w:rFonts w:asciiTheme="minorHAnsi" w:hAnsiTheme="minorHAnsi" w:cstheme="minorHAnsi"/>
          <w:b/>
          <w:bCs/>
        </w:rPr>
      </w:pPr>
    </w:p>
    <w:p w14:paraId="74BF5E2E" w14:textId="77777777" w:rsidR="00193D57" w:rsidRPr="00193D57" w:rsidRDefault="00193D57" w:rsidP="00BF783D">
      <w:pPr>
        <w:spacing w:after="0" w:line="240" w:lineRule="auto"/>
        <w:jc w:val="center"/>
        <w:rPr>
          <w:rFonts w:asciiTheme="minorHAnsi" w:hAnsiTheme="minorHAnsi" w:cstheme="minorHAnsi"/>
          <w:b/>
          <w:bCs/>
        </w:rPr>
      </w:pPr>
    </w:p>
    <w:p w14:paraId="78FCE649" w14:textId="77777777" w:rsidR="00193D57" w:rsidRPr="00193D57" w:rsidRDefault="00193D57" w:rsidP="00BF783D">
      <w:pPr>
        <w:spacing w:after="0" w:line="240" w:lineRule="auto"/>
        <w:jc w:val="center"/>
        <w:rPr>
          <w:rFonts w:asciiTheme="minorHAnsi" w:hAnsiTheme="minorHAnsi" w:cstheme="minorHAnsi"/>
          <w:b/>
          <w:bCs/>
        </w:rPr>
      </w:pPr>
    </w:p>
    <w:p w14:paraId="4C556DEC" w14:textId="77777777" w:rsidR="00193D57" w:rsidRPr="00193D57" w:rsidRDefault="00193D57" w:rsidP="00BF783D">
      <w:pPr>
        <w:spacing w:after="0" w:line="240" w:lineRule="auto"/>
        <w:jc w:val="center"/>
        <w:rPr>
          <w:rFonts w:asciiTheme="minorHAnsi" w:hAnsiTheme="minorHAnsi" w:cstheme="minorHAnsi"/>
          <w:b/>
          <w:bCs/>
        </w:rPr>
      </w:pPr>
    </w:p>
    <w:p w14:paraId="78B279AE" w14:textId="77777777" w:rsidR="00193D57" w:rsidRPr="00193D57" w:rsidRDefault="00193D57" w:rsidP="00BF783D">
      <w:pPr>
        <w:spacing w:after="0" w:line="240" w:lineRule="auto"/>
        <w:jc w:val="center"/>
        <w:rPr>
          <w:rFonts w:asciiTheme="minorHAnsi" w:hAnsiTheme="minorHAnsi" w:cstheme="minorHAnsi"/>
          <w:b/>
          <w:bCs/>
        </w:rPr>
      </w:pPr>
    </w:p>
    <w:p w14:paraId="14C46E9A" w14:textId="77777777" w:rsidR="00193D57" w:rsidRPr="00193D57" w:rsidRDefault="00193D57" w:rsidP="00BF783D">
      <w:pPr>
        <w:spacing w:after="0" w:line="240" w:lineRule="auto"/>
        <w:jc w:val="center"/>
        <w:rPr>
          <w:rFonts w:asciiTheme="minorHAnsi" w:hAnsiTheme="minorHAnsi" w:cstheme="minorHAnsi"/>
          <w:b/>
          <w:bCs/>
        </w:rPr>
      </w:pPr>
    </w:p>
    <w:p w14:paraId="302CFAD5" w14:textId="77777777" w:rsidR="00193D57" w:rsidRPr="00193D57" w:rsidRDefault="00193D57" w:rsidP="00BF783D">
      <w:pPr>
        <w:spacing w:after="0" w:line="240" w:lineRule="auto"/>
        <w:jc w:val="center"/>
        <w:rPr>
          <w:rFonts w:asciiTheme="minorHAnsi" w:hAnsiTheme="minorHAnsi" w:cstheme="minorHAnsi"/>
          <w:b/>
          <w:bCs/>
        </w:rPr>
      </w:pPr>
    </w:p>
    <w:p w14:paraId="2CD25885" w14:textId="77777777" w:rsidR="00193D57" w:rsidRPr="00193D57" w:rsidRDefault="00193D57" w:rsidP="00BF783D">
      <w:pPr>
        <w:spacing w:after="0" w:line="240" w:lineRule="auto"/>
        <w:jc w:val="center"/>
        <w:rPr>
          <w:rFonts w:asciiTheme="minorHAnsi" w:hAnsiTheme="minorHAnsi" w:cstheme="minorHAnsi"/>
          <w:b/>
          <w:bCs/>
        </w:rPr>
      </w:pPr>
    </w:p>
    <w:p w14:paraId="734CC3EE" w14:textId="77777777" w:rsidR="00193D57" w:rsidRPr="00193D57" w:rsidRDefault="00193D57" w:rsidP="00BF783D">
      <w:pPr>
        <w:spacing w:after="0" w:line="240" w:lineRule="auto"/>
        <w:jc w:val="center"/>
        <w:rPr>
          <w:rFonts w:asciiTheme="minorHAnsi" w:hAnsiTheme="minorHAnsi" w:cstheme="minorHAnsi"/>
          <w:b/>
          <w:bCs/>
        </w:rPr>
      </w:pPr>
    </w:p>
    <w:p w14:paraId="650CEB59" w14:textId="77777777" w:rsidR="00193D57" w:rsidRPr="00193D57" w:rsidRDefault="00193D57" w:rsidP="00BF783D">
      <w:pPr>
        <w:spacing w:after="0" w:line="240" w:lineRule="auto"/>
        <w:jc w:val="center"/>
        <w:rPr>
          <w:rFonts w:asciiTheme="minorHAnsi" w:hAnsiTheme="minorHAnsi" w:cstheme="minorHAnsi"/>
          <w:b/>
          <w:bCs/>
        </w:rPr>
      </w:pPr>
    </w:p>
    <w:p w14:paraId="0F6B195B" w14:textId="77777777" w:rsidR="00193D57" w:rsidRPr="00193D57" w:rsidRDefault="00193D57" w:rsidP="00BF783D">
      <w:pPr>
        <w:spacing w:after="0" w:line="240" w:lineRule="auto"/>
        <w:jc w:val="center"/>
        <w:rPr>
          <w:rFonts w:asciiTheme="minorHAnsi" w:hAnsiTheme="minorHAnsi" w:cstheme="minorHAnsi"/>
          <w:b/>
          <w:bCs/>
        </w:rPr>
      </w:pPr>
    </w:p>
    <w:p w14:paraId="25987915" w14:textId="77777777" w:rsidR="00781336" w:rsidRPr="00193D57" w:rsidRDefault="00781336" w:rsidP="00BF783D">
      <w:pPr>
        <w:spacing w:after="0" w:line="240" w:lineRule="auto"/>
        <w:jc w:val="center"/>
        <w:rPr>
          <w:rFonts w:asciiTheme="minorHAnsi" w:hAnsiTheme="minorHAnsi" w:cstheme="minorHAnsi"/>
          <w:b/>
          <w:bCs/>
        </w:rPr>
      </w:pPr>
    </w:p>
    <w:p w14:paraId="29CF340E" w14:textId="77777777" w:rsidR="00781336" w:rsidRPr="00193D57" w:rsidRDefault="00781336" w:rsidP="00BF783D">
      <w:pPr>
        <w:spacing w:after="0" w:line="240" w:lineRule="auto"/>
        <w:jc w:val="center"/>
        <w:rPr>
          <w:rFonts w:asciiTheme="minorHAnsi" w:hAnsiTheme="minorHAnsi" w:cstheme="minorHAnsi"/>
          <w:b/>
          <w:bCs/>
        </w:rPr>
      </w:pPr>
    </w:p>
    <w:p w14:paraId="3FF47B66" w14:textId="77777777" w:rsidR="00781336" w:rsidRPr="00193D57" w:rsidRDefault="00781336" w:rsidP="00BF783D">
      <w:pPr>
        <w:spacing w:after="0" w:line="240" w:lineRule="auto"/>
        <w:jc w:val="center"/>
        <w:rPr>
          <w:rFonts w:asciiTheme="minorHAnsi" w:hAnsiTheme="minorHAnsi" w:cstheme="minorHAnsi"/>
          <w:b/>
          <w:bCs/>
        </w:rPr>
      </w:pPr>
    </w:p>
    <w:p w14:paraId="5154834F" w14:textId="77777777" w:rsidR="00781336" w:rsidRPr="00193D57" w:rsidRDefault="00781336" w:rsidP="00BF783D">
      <w:pPr>
        <w:spacing w:after="0" w:line="240" w:lineRule="auto"/>
        <w:jc w:val="center"/>
        <w:rPr>
          <w:rFonts w:asciiTheme="minorHAnsi" w:hAnsiTheme="minorHAnsi" w:cstheme="minorHAnsi"/>
          <w:b/>
          <w:bCs/>
        </w:rPr>
      </w:pPr>
    </w:p>
    <w:p w14:paraId="7012AFF0" w14:textId="77777777" w:rsidR="00781336" w:rsidRPr="00193D57" w:rsidRDefault="00781336" w:rsidP="00BF783D">
      <w:pPr>
        <w:spacing w:after="0" w:line="240" w:lineRule="auto"/>
        <w:jc w:val="center"/>
        <w:rPr>
          <w:rFonts w:asciiTheme="minorHAnsi" w:hAnsiTheme="minorHAnsi" w:cstheme="minorHAnsi"/>
          <w:b/>
          <w:bCs/>
        </w:rPr>
      </w:pPr>
    </w:p>
    <w:p w14:paraId="24AF9888" w14:textId="77777777" w:rsidR="00781336" w:rsidRPr="00193D57" w:rsidRDefault="00781336" w:rsidP="00781336">
      <w:pPr>
        <w:rPr>
          <w:rFonts w:asciiTheme="minorHAnsi" w:hAnsiTheme="minorHAnsi" w:cstheme="minorHAnsi"/>
          <w:b/>
          <w:bCs/>
        </w:rPr>
      </w:pPr>
      <w:r w:rsidRPr="00193D57">
        <w:rPr>
          <w:rFonts w:asciiTheme="minorHAnsi" w:hAnsiTheme="minorHAnsi" w:cstheme="minorHAnsi"/>
          <w:b/>
          <w:bCs/>
        </w:rPr>
        <w:t>Ofertant,</w:t>
      </w:r>
    </w:p>
    <w:p w14:paraId="49933AFB" w14:textId="3BA4A6C9" w:rsidR="00781336" w:rsidRPr="00193D57" w:rsidRDefault="00781336" w:rsidP="00193D57">
      <w:pPr>
        <w:spacing w:after="0"/>
        <w:rPr>
          <w:rFonts w:asciiTheme="minorHAnsi" w:hAnsiTheme="minorHAnsi" w:cstheme="minorHAnsi"/>
          <w:b/>
          <w:bCs/>
        </w:rPr>
      </w:pPr>
      <w:r w:rsidRPr="00193D57">
        <w:rPr>
          <w:rFonts w:asciiTheme="minorHAnsi" w:hAnsiTheme="minorHAnsi" w:cstheme="minorHAnsi"/>
          <w:b/>
          <w:bCs/>
        </w:rPr>
        <w:t>..........................</w:t>
      </w:r>
    </w:p>
    <w:p w14:paraId="304A84C1" w14:textId="77777777" w:rsidR="00781336" w:rsidRPr="00193D57" w:rsidRDefault="00781336" w:rsidP="00781336">
      <w:pPr>
        <w:jc w:val="center"/>
        <w:rPr>
          <w:rFonts w:asciiTheme="minorHAnsi" w:hAnsiTheme="minorHAnsi" w:cstheme="minorHAnsi"/>
          <w:b/>
        </w:rPr>
      </w:pPr>
      <w:r w:rsidRPr="00193D57">
        <w:rPr>
          <w:rFonts w:asciiTheme="minorHAnsi" w:hAnsiTheme="minorHAnsi" w:cstheme="minorHAnsi"/>
          <w:b/>
        </w:rPr>
        <w:t>Formular de ofertă</w:t>
      </w:r>
    </w:p>
    <w:p w14:paraId="35D3A439" w14:textId="77777777" w:rsidR="00781336" w:rsidRPr="00193D57" w:rsidRDefault="00781336" w:rsidP="00781336">
      <w:pPr>
        <w:spacing w:after="0"/>
        <w:ind w:firstLine="720"/>
        <w:jc w:val="both"/>
        <w:rPr>
          <w:rFonts w:asciiTheme="minorHAnsi" w:hAnsiTheme="minorHAnsi" w:cstheme="minorHAnsi"/>
          <w:b/>
          <w:bCs/>
        </w:rPr>
      </w:pPr>
      <w:r w:rsidRPr="00193D57">
        <w:rPr>
          <w:rFonts w:asciiTheme="minorHAnsi" w:hAnsiTheme="minorHAnsi" w:cstheme="minorHAnsi"/>
          <w:b/>
          <w:bCs/>
        </w:rPr>
        <w:t xml:space="preserve">                  Către ….................................................................................................</w:t>
      </w:r>
    </w:p>
    <w:p w14:paraId="7EA2BD28" w14:textId="1AB85E93" w:rsidR="00781336" w:rsidRPr="00193D57" w:rsidRDefault="00781336" w:rsidP="00193D57">
      <w:pPr>
        <w:ind w:left="720" w:firstLine="720"/>
        <w:jc w:val="both"/>
        <w:rPr>
          <w:rFonts w:asciiTheme="minorHAnsi" w:hAnsiTheme="minorHAnsi" w:cstheme="minorHAnsi"/>
          <w:b/>
          <w:bCs/>
          <w:i/>
        </w:rPr>
      </w:pPr>
      <w:r w:rsidRPr="00193D57">
        <w:rPr>
          <w:rFonts w:asciiTheme="minorHAnsi" w:hAnsiTheme="minorHAnsi" w:cstheme="minorHAnsi"/>
          <w:b/>
          <w:bCs/>
          <w:i/>
        </w:rPr>
        <w:t xml:space="preserve">                      (denumirea autorității contractante și adresa completă)</w:t>
      </w:r>
    </w:p>
    <w:p w14:paraId="443FA290" w14:textId="123C03E3" w:rsidR="00781336" w:rsidRPr="00193D57" w:rsidRDefault="00781336" w:rsidP="00781336">
      <w:pPr>
        <w:numPr>
          <w:ilvl w:val="0"/>
          <w:numId w:val="12"/>
        </w:numPr>
        <w:spacing w:after="0" w:line="240" w:lineRule="auto"/>
        <w:ind w:left="0" w:firstLine="0"/>
        <w:jc w:val="both"/>
        <w:rPr>
          <w:rFonts w:asciiTheme="minorHAnsi" w:hAnsiTheme="minorHAnsi" w:cstheme="minorHAnsi"/>
        </w:rPr>
      </w:pPr>
      <w:r w:rsidRPr="00193D57">
        <w:rPr>
          <w:rFonts w:asciiTheme="minorHAnsi" w:hAnsiTheme="minorHAnsi" w:cstheme="minorHAnsi"/>
        </w:rPr>
        <w:t xml:space="preserve">Examinând invitația de participare, subsemnaţii, reprezentanţi ai ofertantului ............................................... </w:t>
      </w:r>
      <w:r w:rsidRPr="00193D57">
        <w:rPr>
          <w:rFonts w:asciiTheme="minorHAnsi" w:hAnsiTheme="minorHAnsi" w:cstheme="minorHAnsi"/>
          <w:i/>
          <w:iCs/>
        </w:rPr>
        <w:t>(</w:t>
      </w:r>
      <w:r w:rsidRPr="00193D57">
        <w:rPr>
          <w:rFonts w:asciiTheme="minorHAnsi" w:hAnsiTheme="minorHAnsi" w:cstheme="minorHAnsi"/>
          <w:i/>
        </w:rPr>
        <w:t>denumire, nume ofertant)</w:t>
      </w:r>
      <w:r w:rsidRPr="00193D57">
        <w:rPr>
          <w:rFonts w:asciiTheme="minorHAnsi" w:hAnsiTheme="minorHAnsi" w:cstheme="minorHAnsi"/>
        </w:rPr>
        <w:t xml:space="preserve"> ne oferim ca, în conformitate cu prevederile şi cerinţele cuprinse în documentaţia mai sus mentionată, să prestăm </w:t>
      </w:r>
      <w:r w:rsidRPr="00193D57">
        <w:rPr>
          <w:rFonts w:asciiTheme="minorHAnsi" w:hAnsiTheme="minorHAnsi" w:cstheme="minorHAnsi"/>
          <w:b/>
          <w:bCs/>
        </w:rPr>
        <w:t>,,Servicii de arhivare a documentelor create și deținute de către ____________________’’,</w:t>
      </w:r>
      <w:r w:rsidRPr="00193D57">
        <w:rPr>
          <w:rFonts w:asciiTheme="minorHAnsi" w:hAnsiTheme="minorHAnsi" w:cstheme="minorHAnsi"/>
          <w:bCs/>
          <w:iCs/>
        </w:rPr>
        <w:t xml:space="preserve"> </w:t>
      </w:r>
      <w:r w:rsidRPr="00193D57">
        <w:rPr>
          <w:rFonts w:asciiTheme="minorHAnsi" w:hAnsiTheme="minorHAnsi" w:cstheme="minorHAnsi"/>
        </w:rPr>
        <w:t>pentru suma de ....................... (</w:t>
      </w:r>
      <w:r w:rsidRPr="00193D57">
        <w:rPr>
          <w:rFonts w:asciiTheme="minorHAnsi" w:hAnsiTheme="minorHAnsi" w:cstheme="minorHAnsi"/>
          <w:i/>
        </w:rPr>
        <w:t>suma în litere şi în cifre</w:t>
      </w:r>
      <w:r w:rsidRPr="00193D57">
        <w:rPr>
          <w:rFonts w:asciiTheme="minorHAnsi" w:hAnsiTheme="minorHAnsi" w:cstheme="minorHAnsi"/>
        </w:rPr>
        <w:t>) lei, plătibilă după recepţia</w:t>
      </w:r>
      <w:r w:rsidRPr="00193D57">
        <w:rPr>
          <w:rFonts w:asciiTheme="minorHAnsi" w:hAnsiTheme="minorHAnsi" w:cstheme="minorHAnsi"/>
          <w:i/>
        </w:rPr>
        <w:t xml:space="preserve"> </w:t>
      </w:r>
      <w:r w:rsidRPr="00193D57">
        <w:rPr>
          <w:rFonts w:asciiTheme="minorHAnsi" w:hAnsiTheme="minorHAnsi" w:cstheme="minorHAnsi"/>
        </w:rPr>
        <w:t>serviciilor, la care se adaugă TVA în valoare de ............ (</w:t>
      </w:r>
      <w:r w:rsidRPr="00193D57">
        <w:rPr>
          <w:rFonts w:asciiTheme="minorHAnsi" w:hAnsiTheme="minorHAnsi" w:cstheme="minorHAnsi"/>
          <w:i/>
        </w:rPr>
        <w:t>suma în litere şi în cifre</w:t>
      </w:r>
      <w:r w:rsidRPr="00193D57">
        <w:rPr>
          <w:rFonts w:asciiTheme="minorHAnsi" w:hAnsiTheme="minorHAnsi" w:cstheme="minorHAnsi"/>
        </w:rPr>
        <w:t>) lei.</w:t>
      </w:r>
    </w:p>
    <w:p w14:paraId="584C520A" w14:textId="77777777" w:rsidR="00781336" w:rsidRPr="00193D57" w:rsidRDefault="00781336" w:rsidP="00781336">
      <w:pPr>
        <w:spacing w:after="0"/>
        <w:jc w:val="both"/>
        <w:rPr>
          <w:rFonts w:asciiTheme="minorHAnsi" w:hAnsiTheme="minorHAnsi" w:cstheme="minorHAnsi"/>
        </w:rPr>
      </w:pPr>
      <w:r w:rsidRPr="00193D57">
        <w:rPr>
          <w:rFonts w:asciiTheme="minorHAnsi" w:hAnsiTheme="minorHAnsi" w:cstheme="minorHAnsi"/>
          <w:b/>
          <w:bCs/>
        </w:rPr>
        <w:t>2.</w:t>
      </w:r>
      <w:r w:rsidRPr="00193D57">
        <w:rPr>
          <w:rFonts w:asciiTheme="minorHAnsi" w:hAnsiTheme="minorHAnsi" w:cstheme="minorHAnsi"/>
        </w:rPr>
        <w:t xml:space="preserve"> Ne angajăm ca, în cazul în care oferta noastră este declarată câștigătoare, să începem prestarea serviciilor cât mai curând posibil după primirea ordinelor de începere şi să terminăm serviciile în conformitate cu graficul fizic și valoric, în ....................................................... (</w:t>
      </w:r>
      <w:r w:rsidRPr="00193D57">
        <w:rPr>
          <w:rFonts w:asciiTheme="minorHAnsi" w:hAnsiTheme="minorHAnsi" w:cstheme="minorHAnsi"/>
          <w:i/>
        </w:rPr>
        <w:t>perioada în litere şi în cifre</w:t>
      </w:r>
      <w:r w:rsidRPr="00193D57">
        <w:rPr>
          <w:rFonts w:asciiTheme="minorHAnsi" w:hAnsiTheme="minorHAnsi" w:cstheme="minorHAnsi"/>
        </w:rPr>
        <w:t>) luni, pe întreaga durată de valabilitate a contractului.</w:t>
      </w:r>
    </w:p>
    <w:p w14:paraId="02F440C6" w14:textId="77777777" w:rsidR="00781336" w:rsidRPr="00193D57" w:rsidRDefault="00781336" w:rsidP="00781336">
      <w:pPr>
        <w:spacing w:after="0"/>
        <w:jc w:val="both"/>
        <w:rPr>
          <w:rFonts w:asciiTheme="minorHAnsi" w:hAnsiTheme="minorHAnsi" w:cstheme="minorHAnsi"/>
        </w:rPr>
      </w:pPr>
      <w:r w:rsidRPr="00193D57">
        <w:rPr>
          <w:rFonts w:asciiTheme="minorHAnsi" w:hAnsiTheme="minorHAnsi" w:cstheme="minorHAnsi"/>
          <w:b/>
          <w:bCs/>
        </w:rPr>
        <w:t>3.</w:t>
      </w:r>
      <w:r w:rsidRPr="00193D57">
        <w:rPr>
          <w:rFonts w:asciiTheme="minorHAnsi" w:hAnsiTheme="minorHAnsi" w:cstheme="minorHAnsi"/>
        </w:rPr>
        <w:t xml:space="preserve"> Ne angajăm să menţinem această ofertă valabilă pentru o durată de ........... (</w:t>
      </w:r>
      <w:r w:rsidRPr="00193D57">
        <w:rPr>
          <w:rFonts w:asciiTheme="minorHAnsi" w:hAnsiTheme="minorHAnsi" w:cstheme="minorHAnsi"/>
          <w:i/>
        </w:rPr>
        <w:t>durata în litere şi cifre</w:t>
      </w:r>
      <w:r w:rsidRPr="00193D57">
        <w:rPr>
          <w:rFonts w:asciiTheme="minorHAnsi" w:hAnsiTheme="minorHAnsi" w:cstheme="minorHAnsi"/>
        </w:rPr>
        <w:t>) zile, respectiv până la data de ................. (</w:t>
      </w:r>
      <w:r w:rsidRPr="00193D57">
        <w:rPr>
          <w:rFonts w:asciiTheme="minorHAnsi" w:hAnsiTheme="minorHAnsi" w:cstheme="minorHAnsi"/>
          <w:i/>
        </w:rPr>
        <w:t>ziua/luna/anul</w:t>
      </w:r>
      <w:r w:rsidRPr="00193D57">
        <w:rPr>
          <w:rFonts w:asciiTheme="minorHAnsi" w:hAnsiTheme="minorHAnsi" w:cstheme="minorHAnsi"/>
        </w:rPr>
        <w:t>) şi ea va rămâne obligatorie pentru noi şi poate fi acceptată oricând înainte de expirarea perioadei de valabilitate.</w:t>
      </w:r>
    </w:p>
    <w:p w14:paraId="6F65980F" w14:textId="77777777" w:rsidR="00781336" w:rsidRPr="00193D57" w:rsidRDefault="00781336" w:rsidP="00781336">
      <w:pPr>
        <w:spacing w:after="0"/>
        <w:jc w:val="both"/>
        <w:rPr>
          <w:rFonts w:asciiTheme="minorHAnsi" w:hAnsiTheme="minorHAnsi" w:cstheme="minorHAnsi"/>
        </w:rPr>
      </w:pPr>
      <w:r w:rsidRPr="00193D57">
        <w:rPr>
          <w:rFonts w:asciiTheme="minorHAnsi" w:hAnsiTheme="minorHAnsi" w:cstheme="minorHAnsi"/>
          <w:b/>
          <w:bCs/>
        </w:rPr>
        <w:t>4.</w:t>
      </w:r>
      <w:r w:rsidRPr="00193D57">
        <w:rPr>
          <w:rFonts w:asciiTheme="minorHAnsi" w:hAnsiTheme="minorHAnsi" w:cstheme="minorHAnsi"/>
        </w:rPr>
        <w:t xml:space="preserve"> Am înţeles şi consimţim ca, în cazul în care oferta noastră este stabilită câștigătoare, să constituim garanţia de bună execuţie în conformitate cu prevederile din documentaţia de atribuire.</w:t>
      </w:r>
    </w:p>
    <w:p w14:paraId="27877722" w14:textId="77777777" w:rsidR="00781336" w:rsidRPr="00193D57" w:rsidRDefault="00781336" w:rsidP="00781336">
      <w:pPr>
        <w:spacing w:after="0"/>
        <w:jc w:val="both"/>
        <w:rPr>
          <w:rFonts w:asciiTheme="minorHAnsi" w:hAnsiTheme="minorHAnsi" w:cstheme="minorHAnsi"/>
        </w:rPr>
      </w:pPr>
      <w:r w:rsidRPr="00193D57">
        <w:rPr>
          <w:rFonts w:asciiTheme="minorHAnsi" w:hAnsiTheme="minorHAnsi" w:cstheme="minorHAnsi"/>
          <w:b/>
          <w:bCs/>
        </w:rPr>
        <w:t>5.</w:t>
      </w:r>
      <w:r w:rsidRPr="00193D57">
        <w:rPr>
          <w:rFonts w:asciiTheme="minorHAnsi" w:hAnsiTheme="minorHAnsi" w:cstheme="minorHAnsi"/>
        </w:rPr>
        <w:t xml:space="preserve"> Precizăm că: (se bifează opţiunea corespunzătoare):</w:t>
      </w:r>
    </w:p>
    <w:p w14:paraId="12F20B53" w14:textId="77777777" w:rsidR="00781336" w:rsidRPr="00193D57" w:rsidRDefault="00781336" w:rsidP="00781336">
      <w:pPr>
        <w:spacing w:after="0"/>
        <w:jc w:val="both"/>
        <w:rPr>
          <w:rFonts w:asciiTheme="minorHAnsi" w:hAnsiTheme="minorHAnsi" w:cstheme="minorHAnsi"/>
        </w:rPr>
      </w:pPr>
      <w:r w:rsidRPr="00193D57">
        <w:rPr>
          <w:rFonts w:asciiTheme="minorHAnsi" w:hAnsiTheme="minorHAnsi" w:cstheme="minorHAnsi"/>
        </w:rPr>
        <w:t xml:space="preserve"> |_| depunem ofertă alternativă, ale cărei detalii sunt prezentate într-un formular de ofertă separat, marcat în mod clar „alternativă”/”altă ofertă”.</w:t>
      </w:r>
    </w:p>
    <w:p w14:paraId="6AA93CED" w14:textId="77777777" w:rsidR="00781336" w:rsidRPr="00193D57" w:rsidRDefault="00781336" w:rsidP="00781336">
      <w:pPr>
        <w:spacing w:after="0"/>
        <w:jc w:val="both"/>
        <w:rPr>
          <w:rFonts w:asciiTheme="minorHAnsi" w:hAnsiTheme="minorHAnsi" w:cstheme="minorHAnsi"/>
        </w:rPr>
      </w:pPr>
      <w:r w:rsidRPr="00193D57">
        <w:rPr>
          <w:rFonts w:asciiTheme="minorHAnsi" w:hAnsiTheme="minorHAnsi" w:cstheme="minorHAnsi"/>
        </w:rPr>
        <w:t xml:space="preserve"> |_| nu depunem ofertă alternativă.</w:t>
      </w:r>
    </w:p>
    <w:p w14:paraId="79933EC3" w14:textId="77777777" w:rsidR="00781336" w:rsidRPr="00193D57" w:rsidRDefault="00781336" w:rsidP="00781336">
      <w:pPr>
        <w:jc w:val="both"/>
        <w:rPr>
          <w:rFonts w:asciiTheme="minorHAnsi" w:hAnsiTheme="minorHAnsi" w:cstheme="minorHAnsi"/>
        </w:rPr>
      </w:pPr>
      <w:r w:rsidRPr="00193D57">
        <w:rPr>
          <w:rFonts w:asciiTheme="minorHAnsi" w:hAnsiTheme="minorHAnsi" w:cstheme="minorHAnsi"/>
          <w:b/>
          <w:bCs/>
        </w:rPr>
        <w:t>6.</w:t>
      </w:r>
      <w:r w:rsidRPr="00193D57">
        <w:rPr>
          <w:rFonts w:asciiTheme="minorHAnsi" w:hAnsiTheme="minorHAnsi" w:cstheme="minorHAnsi"/>
        </w:rPr>
        <w:t xml:space="preserve"> Până la încheierea şi semnarea contractului, aceasta ofertă, împreună cu comunicarea transmisă de dumneavoastră, prin care oferta noastră este stabilită câștigătoare, vor constitui un contract angajant între noi.</w:t>
      </w:r>
    </w:p>
    <w:p w14:paraId="20DBC9E9" w14:textId="77777777" w:rsidR="00781336" w:rsidRPr="00193D57" w:rsidRDefault="00781336" w:rsidP="00781336">
      <w:pPr>
        <w:jc w:val="both"/>
        <w:rPr>
          <w:rFonts w:asciiTheme="minorHAnsi" w:hAnsiTheme="minorHAnsi" w:cstheme="minorHAnsi"/>
        </w:rPr>
      </w:pPr>
      <w:r w:rsidRPr="00193D57">
        <w:rPr>
          <w:rFonts w:asciiTheme="minorHAnsi" w:hAnsiTheme="minorHAnsi" w:cstheme="minorHAnsi"/>
        </w:rPr>
        <w:t>Data _____/_____/_____</w:t>
      </w:r>
    </w:p>
    <w:p w14:paraId="2ADDA7EB" w14:textId="77777777" w:rsidR="00781336" w:rsidRPr="00193D57" w:rsidRDefault="00781336" w:rsidP="00781336">
      <w:pPr>
        <w:spacing w:after="0"/>
        <w:jc w:val="center"/>
        <w:rPr>
          <w:rFonts w:asciiTheme="minorHAnsi" w:hAnsiTheme="minorHAnsi" w:cstheme="minorHAnsi"/>
        </w:rPr>
      </w:pPr>
      <w:r w:rsidRPr="00193D57">
        <w:rPr>
          <w:rFonts w:asciiTheme="minorHAnsi" w:hAnsiTheme="minorHAnsi" w:cstheme="minorHAnsi"/>
        </w:rPr>
        <w:t xml:space="preserve">..............................................................................., </w:t>
      </w:r>
    </w:p>
    <w:p w14:paraId="70286AF2" w14:textId="77777777" w:rsidR="00193D57" w:rsidRPr="00193D57" w:rsidRDefault="00781336" w:rsidP="00193D57">
      <w:pPr>
        <w:jc w:val="center"/>
        <w:rPr>
          <w:rFonts w:asciiTheme="minorHAnsi" w:hAnsiTheme="minorHAnsi" w:cstheme="minorHAnsi"/>
          <w:i/>
        </w:rPr>
      </w:pPr>
      <w:r w:rsidRPr="00193D57">
        <w:rPr>
          <w:rFonts w:asciiTheme="minorHAnsi" w:hAnsiTheme="minorHAnsi" w:cstheme="minorHAnsi"/>
          <w:i/>
        </w:rPr>
        <w:t xml:space="preserve">(nume, prenume şi semnătură), </w:t>
      </w:r>
    </w:p>
    <w:p w14:paraId="0002FC38" w14:textId="7C5BFDE6" w:rsidR="00781336" w:rsidRPr="00193D57" w:rsidRDefault="00781336" w:rsidP="00193D57">
      <w:pPr>
        <w:jc w:val="center"/>
        <w:rPr>
          <w:rFonts w:asciiTheme="minorHAnsi" w:hAnsiTheme="minorHAnsi" w:cstheme="minorHAnsi"/>
          <w:i/>
        </w:rPr>
      </w:pPr>
      <w:r w:rsidRPr="00193D57">
        <w:rPr>
          <w:rFonts w:asciiTheme="minorHAnsi" w:hAnsiTheme="minorHAnsi" w:cstheme="minorHAnsi"/>
          <w:i/>
        </w:rPr>
        <w:t>L.S.</w:t>
      </w:r>
    </w:p>
    <w:p w14:paraId="2A5E8856" w14:textId="3716ADB6" w:rsidR="00781336" w:rsidRPr="00193D57" w:rsidRDefault="00781336" w:rsidP="00781336">
      <w:pPr>
        <w:jc w:val="both"/>
        <w:rPr>
          <w:rFonts w:asciiTheme="minorHAnsi" w:hAnsiTheme="minorHAnsi" w:cstheme="minorHAnsi"/>
        </w:rPr>
      </w:pPr>
      <w:r w:rsidRPr="00193D57">
        <w:rPr>
          <w:rFonts w:asciiTheme="minorHAnsi" w:hAnsiTheme="minorHAnsi" w:cstheme="minorHAnsi"/>
        </w:rPr>
        <w:t>în calitate de ............................................ legal autorizat să semnez oferta pentru şi în numele ...................................................... (</w:t>
      </w:r>
      <w:r w:rsidRPr="00193D57">
        <w:rPr>
          <w:rFonts w:asciiTheme="minorHAnsi" w:hAnsiTheme="minorHAnsi" w:cstheme="minorHAnsi"/>
          <w:i/>
        </w:rPr>
        <w:t>denumirea, numele ofertantului</w:t>
      </w:r>
      <w:r w:rsidRPr="00193D57">
        <w:rPr>
          <w:rFonts w:asciiTheme="minorHAnsi" w:hAnsiTheme="minorHAnsi" w:cstheme="minorHAnsi"/>
        </w:rPr>
        <w:t>).</w:t>
      </w:r>
    </w:p>
    <w:p w14:paraId="07A11BCB" w14:textId="77777777" w:rsidR="00781336" w:rsidRPr="00193D57" w:rsidRDefault="00781336" w:rsidP="00781336">
      <w:pPr>
        <w:rPr>
          <w:rFonts w:asciiTheme="minorHAnsi" w:hAnsiTheme="minorHAnsi" w:cstheme="minorHAnsi"/>
        </w:rPr>
      </w:pPr>
    </w:p>
    <w:p w14:paraId="4A6E99C5" w14:textId="77777777" w:rsidR="00781336" w:rsidRPr="00193D57" w:rsidRDefault="00781336" w:rsidP="00781336">
      <w:pPr>
        <w:tabs>
          <w:tab w:val="left" w:pos="500"/>
        </w:tabs>
        <w:jc w:val="right"/>
        <w:rPr>
          <w:rFonts w:asciiTheme="minorHAnsi" w:hAnsiTheme="minorHAnsi" w:cstheme="minorHAnsi"/>
          <w:b/>
          <w:bCs/>
        </w:rPr>
      </w:pPr>
    </w:p>
    <w:p w14:paraId="01CAD271" w14:textId="77777777" w:rsidR="00781336" w:rsidRDefault="00781336" w:rsidP="00781336">
      <w:pPr>
        <w:tabs>
          <w:tab w:val="left" w:pos="500"/>
        </w:tabs>
        <w:jc w:val="right"/>
        <w:rPr>
          <w:rFonts w:asciiTheme="minorHAnsi" w:hAnsiTheme="minorHAnsi" w:cstheme="minorHAnsi"/>
          <w:b/>
          <w:bCs/>
        </w:rPr>
      </w:pPr>
    </w:p>
    <w:p w14:paraId="2365B0C0" w14:textId="77777777" w:rsidR="001233E7" w:rsidRPr="00193D57" w:rsidRDefault="001233E7" w:rsidP="00781336">
      <w:pPr>
        <w:tabs>
          <w:tab w:val="left" w:pos="500"/>
        </w:tabs>
        <w:jc w:val="right"/>
        <w:rPr>
          <w:rFonts w:asciiTheme="minorHAnsi" w:hAnsiTheme="minorHAnsi" w:cstheme="minorHAnsi"/>
          <w:b/>
          <w:bCs/>
        </w:rPr>
      </w:pPr>
    </w:p>
    <w:p w14:paraId="2D0356B0" w14:textId="77777777" w:rsidR="00781336" w:rsidRPr="00193D57" w:rsidRDefault="00781336" w:rsidP="00781336">
      <w:pPr>
        <w:tabs>
          <w:tab w:val="left" w:pos="500"/>
        </w:tabs>
        <w:jc w:val="right"/>
        <w:rPr>
          <w:rFonts w:asciiTheme="minorHAnsi" w:hAnsiTheme="minorHAnsi" w:cstheme="minorHAnsi"/>
          <w:b/>
          <w:bCs/>
        </w:rPr>
      </w:pPr>
    </w:p>
    <w:p w14:paraId="3E53F4A3" w14:textId="77777777" w:rsidR="00781336" w:rsidRPr="00193D57" w:rsidRDefault="00781336" w:rsidP="00781336">
      <w:pPr>
        <w:tabs>
          <w:tab w:val="left" w:pos="500"/>
        </w:tabs>
        <w:jc w:val="right"/>
        <w:rPr>
          <w:rFonts w:asciiTheme="minorHAnsi" w:hAnsiTheme="minorHAnsi" w:cstheme="minorHAnsi"/>
          <w:b/>
          <w:bCs/>
        </w:rPr>
      </w:pPr>
    </w:p>
    <w:p w14:paraId="4AB3F856" w14:textId="742158AE" w:rsidR="00781336" w:rsidRPr="00193D57" w:rsidRDefault="00781336" w:rsidP="00781336">
      <w:pPr>
        <w:tabs>
          <w:tab w:val="left" w:pos="500"/>
        </w:tabs>
        <w:jc w:val="right"/>
        <w:rPr>
          <w:rFonts w:asciiTheme="minorHAnsi" w:hAnsiTheme="minorHAnsi" w:cstheme="minorHAnsi"/>
          <w:b/>
          <w:bCs/>
        </w:rPr>
      </w:pPr>
      <w:r w:rsidRPr="00193D57">
        <w:rPr>
          <w:rFonts w:asciiTheme="minorHAnsi" w:hAnsiTheme="minorHAnsi" w:cstheme="minorHAnsi"/>
          <w:b/>
          <w:bCs/>
        </w:rPr>
        <w:lastRenderedPageBreak/>
        <w:t>Anexa la formularul de ofertă</w:t>
      </w:r>
    </w:p>
    <w:p w14:paraId="754AE0EB" w14:textId="77777777" w:rsidR="00781336" w:rsidRPr="00193D57" w:rsidRDefault="00781336" w:rsidP="00781336">
      <w:pPr>
        <w:rPr>
          <w:rFonts w:asciiTheme="minorHAnsi" w:hAnsiTheme="minorHAnsi" w:cstheme="minorHAnsi"/>
          <w:b/>
          <w:bCs/>
        </w:rPr>
      </w:pPr>
      <w:r w:rsidRPr="00193D57">
        <w:rPr>
          <w:rFonts w:asciiTheme="minorHAnsi" w:hAnsiTheme="minorHAnsi" w:cstheme="minorHAnsi"/>
          <w:b/>
          <w:bCs/>
        </w:rPr>
        <w:t>Ofertant,</w:t>
      </w:r>
    </w:p>
    <w:p w14:paraId="54A383DE" w14:textId="77777777" w:rsidR="00781336" w:rsidRPr="00193D57" w:rsidRDefault="00781336" w:rsidP="00781336">
      <w:pPr>
        <w:spacing w:after="0"/>
        <w:rPr>
          <w:rFonts w:asciiTheme="minorHAnsi" w:hAnsiTheme="minorHAnsi" w:cstheme="minorHAnsi"/>
          <w:b/>
          <w:bCs/>
        </w:rPr>
      </w:pPr>
      <w:r w:rsidRPr="00193D57">
        <w:rPr>
          <w:rFonts w:asciiTheme="minorHAnsi" w:hAnsiTheme="minorHAnsi" w:cstheme="minorHAnsi"/>
          <w:b/>
          <w:bCs/>
        </w:rPr>
        <w:t>..........................</w:t>
      </w:r>
    </w:p>
    <w:p w14:paraId="2006B617" w14:textId="77777777" w:rsidR="00781336" w:rsidRPr="00193D57" w:rsidRDefault="00781336" w:rsidP="00781336">
      <w:pPr>
        <w:rPr>
          <w:rFonts w:asciiTheme="minorHAnsi" w:hAnsiTheme="minorHAnsi" w:cstheme="minorHAnsi"/>
          <w:b/>
          <w:bCs/>
        </w:rPr>
      </w:pPr>
      <w:r w:rsidRPr="00193D57">
        <w:rPr>
          <w:rFonts w:asciiTheme="minorHAnsi" w:hAnsiTheme="minorHAnsi" w:cstheme="minorHAnsi"/>
          <w:b/>
          <w:bCs/>
          <w:i/>
          <w:iCs/>
        </w:rPr>
        <w:t>(denumire, nume)</w:t>
      </w:r>
    </w:p>
    <w:p w14:paraId="3C844D0C" w14:textId="77777777" w:rsidR="00781336" w:rsidRPr="00193D57" w:rsidRDefault="00781336" w:rsidP="00781336">
      <w:pPr>
        <w:jc w:val="both"/>
        <w:rPr>
          <w:rFonts w:asciiTheme="minorHAnsi" w:hAnsiTheme="minorHAnsi" w:cstheme="minorHAnsi"/>
          <w:b/>
          <w:bCs/>
          <w:highlight w:val="yellow"/>
        </w:rPr>
      </w:pPr>
    </w:p>
    <w:p w14:paraId="3A8CA425" w14:textId="77777777" w:rsidR="00781336" w:rsidRPr="00193D57" w:rsidRDefault="00781336" w:rsidP="00781336">
      <w:pPr>
        <w:jc w:val="both"/>
        <w:rPr>
          <w:rFonts w:asciiTheme="minorHAnsi" w:hAnsiTheme="minorHAnsi" w:cstheme="minorHAnsi"/>
          <w:b/>
          <w:highlight w:val="yellow"/>
        </w:rPr>
      </w:pPr>
    </w:p>
    <w:p w14:paraId="4081F0AA" w14:textId="77777777" w:rsidR="00781336" w:rsidRPr="00193D57" w:rsidRDefault="00781336" w:rsidP="00781336">
      <w:pPr>
        <w:jc w:val="both"/>
        <w:rPr>
          <w:rFonts w:asciiTheme="minorHAnsi" w:hAnsiTheme="minorHAnsi" w:cstheme="minorHAnsi"/>
          <w:b/>
          <w:highlight w:val="yellow"/>
        </w:rPr>
      </w:pPr>
    </w:p>
    <w:p w14:paraId="53FA7FB3" w14:textId="77777777" w:rsidR="00781336" w:rsidRPr="00193D57" w:rsidRDefault="00781336" w:rsidP="00781336">
      <w:pPr>
        <w:jc w:val="both"/>
        <w:rPr>
          <w:rFonts w:asciiTheme="minorHAnsi" w:hAnsiTheme="minorHAnsi" w:cstheme="minorHAnsi"/>
          <w:highlight w:val="yellow"/>
        </w:rPr>
      </w:pPr>
    </w:p>
    <w:p w14:paraId="4C01DCFA" w14:textId="77777777" w:rsidR="00781336" w:rsidRPr="00193D57" w:rsidRDefault="00781336" w:rsidP="00781336">
      <w:pPr>
        <w:jc w:val="center"/>
        <w:rPr>
          <w:rFonts w:asciiTheme="minorHAnsi" w:hAnsiTheme="minorHAnsi" w:cstheme="minorHAnsi"/>
          <w:b/>
        </w:rPr>
      </w:pPr>
      <w:bookmarkStart w:id="12" w:name="_Hlk114226891"/>
      <w:r w:rsidRPr="00193D57">
        <w:rPr>
          <w:rFonts w:asciiTheme="minorHAnsi" w:hAnsiTheme="minorHAnsi" w:cstheme="minorHAnsi"/>
          <w:b/>
        </w:rPr>
        <w:t xml:space="preserve">Centralizator </w:t>
      </w:r>
    </w:p>
    <w:p w14:paraId="7E8752AF" w14:textId="77777777" w:rsidR="00781336" w:rsidRPr="00193D57" w:rsidRDefault="00781336" w:rsidP="00781336">
      <w:pPr>
        <w:jc w:val="center"/>
        <w:rPr>
          <w:rFonts w:asciiTheme="minorHAnsi" w:hAnsiTheme="minorHAnsi" w:cstheme="minorHAnsi"/>
          <w:b/>
        </w:rPr>
      </w:pPr>
      <w:r w:rsidRPr="00193D57">
        <w:rPr>
          <w:rFonts w:asciiTheme="minorHAnsi" w:hAnsiTheme="minorHAnsi" w:cstheme="minorHAnsi"/>
          <w:b/>
        </w:rPr>
        <w:t xml:space="preserve">de prețuri pentru servicii </w:t>
      </w:r>
    </w:p>
    <w:bookmarkEnd w:id="12"/>
    <w:p w14:paraId="287C0B0C" w14:textId="77777777" w:rsidR="00781336" w:rsidRPr="00193D57" w:rsidRDefault="00781336" w:rsidP="00781336">
      <w:pPr>
        <w:jc w:val="center"/>
        <w:rPr>
          <w:rFonts w:asciiTheme="minorHAnsi" w:hAnsiTheme="minorHAnsi" w:cstheme="minorHAnsi"/>
          <w:highlight w:val="yellow"/>
        </w:rPr>
      </w:pPr>
    </w:p>
    <w:p w14:paraId="39C08E6C" w14:textId="77777777" w:rsidR="00781336" w:rsidRPr="00193D57" w:rsidRDefault="00781336" w:rsidP="00781336">
      <w:pPr>
        <w:jc w:val="center"/>
        <w:rPr>
          <w:rFonts w:asciiTheme="minorHAnsi" w:hAnsiTheme="minorHAnsi" w:cstheme="minorHAnsi"/>
          <w:highlight w:val="yellow"/>
        </w:rPr>
      </w:pPr>
    </w:p>
    <w:tbl>
      <w:tblPr>
        <w:tblStyle w:val="TableGrid"/>
        <w:tblW w:w="11816" w:type="dxa"/>
        <w:jc w:val="center"/>
        <w:tblLook w:val="04A0" w:firstRow="1" w:lastRow="0" w:firstColumn="1" w:lastColumn="0" w:noHBand="0" w:noVBand="1"/>
      </w:tblPr>
      <w:tblGrid>
        <w:gridCol w:w="546"/>
        <w:gridCol w:w="1484"/>
        <w:gridCol w:w="5516"/>
        <w:gridCol w:w="770"/>
        <w:gridCol w:w="1062"/>
        <w:gridCol w:w="1310"/>
        <w:gridCol w:w="1128"/>
      </w:tblGrid>
      <w:tr w:rsidR="00BF724B" w:rsidRPr="00193D57" w14:paraId="00589074" w14:textId="77777777" w:rsidTr="007F4267">
        <w:trPr>
          <w:jc w:val="center"/>
        </w:trPr>
        <w:tc>
          <w:tcPr>
            <w:tcW w:w="546" w:type="dxa"/>
            <w:vAlign w:val="center"/>
          </w:tcPr>
          <w:p w14:paraId="21E5F479"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Nr. Crt.</w:t>
            </w:r>
          </w:p>
        </w:tc>
        <w:tc>
          <w:tcPr>
            <w:tcW w:w="1484" w:type="dxa"/>
            <w:vAlign w:val="center"/>
          </w:tcPr>
          <w:p w14:paraId="0DE08700"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Denumire produse / servicii / lucrări</w:t>
            </w:r>
          </w:p>
        </w:tc>
        <w:tc>
          <w:tcPr>
            <w:tcW w:w="5516" w:type="dxa"/>
            <w:vAlign w:val="center"/>
          </w:tcPr>
          <w:p w14:paraId="79A7B196" w14:textId="6FCDA080" w:rsidR="00BF724B" w:rsidRPr="00193D57" w:rsidRDefault="007F4267" w:rsidP="00A23FC4">
            <w:pPr>
              <w:ind w:right="-46"/>
              <w:jc w:val="center"/>
              <w:rPr>
                <w:rFonts w:asciiTheme="minorHAnsi" w:hAnsiTheme="minorHAnsi" w:cstheme="minorHAnsi"/>
                <w:b/>
                <w:bCs/>
                <w:sz w:val="22"/>
                <w:szCs w:val="22"/>
              </w:rPr>
            </w:pPr>
            <w:r>
              <w:rPr>
                <w:rFonts w:asciiTheme="minorHAnsi" w:hAnsiTheme="minorHAnsi" w:cstheme="minorHAnsi"/>
                <w:b/>
                <w:bCs/>
                <w:sz w:val="22"/>
                <w:szCs w:val="22"/>
              </w:rPr>
              <w:t xml:space="preserve"> ml</w:t>
            </w:r>
            <w:r w:rsidR="00BF724B" w:rsidRPr="00193D57">
              <w:rPr>
                <w:rFonts w:asciiTheme="minorHAnsi" w:hAnsiTheme="minorHAnsi" w:cstheme="minorHAnsi"/>
                <w:b/>
                <w:bCs/>
                <w:sz w:val="22"/>
                <w:szCs w:val="22"/>
              </w:rPr>
              <w:t>Caracteristici</w:t>
            </w:r>
          </w:p>
        </w:tc>
        <w:tc>
          <w:tcPr>
            <w:tcW w:w="770" w:type="dxa"/>
            <w:vAlign w:val="center"/>
          </w:tcPr>
          <w:p w14:paraId="3154B63D"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Preț unitar</w:t>
            </w:r>
          </w:p>
        </w:tc>
        <w:tc>
          <w:tcPr>
            <w:tcW w:w="1062" w:type="dxa"/>
            <w:vAlign w:val="center"/>
          </w:tcPr>
          <w:p w14:paraId="19E0079F"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Cantitate</w:t>
            </w:r>
          </w:p>
        </w:tc>
        <w:tc>
          <w:tcPr>
            <w:tcW w:w="1310" w:type="dxa"/>
            <w:vAlign w:val="center"/>
          </w:tcPr>
          <w:p w14:paraId="429120D9"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Valoare totală estimată, în LEI, fără TVA</w:t>
            </w:r>
          </w:p>
        </w:tc>
        <w:tc>
          <w:tcPr>
            <w:tcW w:w="1128" w:type="dxa"/>
            <w:vAlign w:val="center"/>
          </w:tcPr>
          <w:p w14:paraId="54A6069D"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Data estimată a achiziției / lucrării</w:t>
            </w:r>
          </w:p>
        </w:tc>
      </w:tr>
      <w:tr w:rsidR="00BF724B" w:rsidRPr="00193D57" w14:paraId="6AFED556" w14:textId="77777777" w:rsidTr="007F4267">
        <w:trPr>
          <w:jc w:val="center"/>
        </w:trPr>
        <w:tc>
          <w:tcPr>
            <w:tcW w:w="546" w:type="dxa"/>
            <w:vAlign w:val="center"/>
          </w:tcPr>
          <w:p w14:paraId="60AA5654"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0</w:t>
            </w:r>
          </w:p>
        </w:tc>
        <w:tc>
          <w:tcPr>
            <w:tcW w:w="1484" w:type="dxa"/>
            <w:vAlign w:val="center"/>
          </w:tcPr>
          <w:p w14:paraId="01BECA75"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1</w:t>
            </w:r>
          </w:p>
        </w:tc>
        <w:tc>
          <w:tcPr>
            <w:tcW w:w="5516" w:type="dxa"/>
            <w:vAlign w:val="center"/>
          </w:tcPr>
          <w:p w14:paraId="0F69A89F"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2</w:t>
            </w:r>
          </w:p>
        </w:tc>
        <w:tc>
          <w:tcPr>
            <w:tcW w:w="770" w:type="dxa"/>
            <w:vAlign w:val="center"/>
          </w:tcPr>
          <w:p w14:paraId="6376A57E"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3</w:t>
            </w:r>
          </w:p>
        </w:tc>
        <w:tc>
          <w:tcPr>
            <w:tcW w:w="1062" w:type="dxa"/>
            <w:vAlign w:val="center"/>
          </w:tcPr>
          <w:p w14:paraId="59B7B96D"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4</w:t>
            </w:r>
          </w:p>
        </w:tc>
        <w:tc>
          <w:tcPr>
            <w:tcW w:w="1310" w:type="dxa"/>
            <w:vAlign w:val="center"/>
          </w:tcPr>
          <w:p w14:paraId="78515E97"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5</w:t>
            </w:r>
          </w:p>
        </w:tc>
        <w:tc>
          <w:tcPr>
            <w:tcW w:w="1128" w:type="dxa"/>
            <w:vAlign w:val="center"/>
          </w:tcPr>
          <w:p w14:paraId="64A6B872"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6</w:t>
            </w:r>
          </w:p>
        </w:tc>
      </w:tr>
      <w:tr w:rsidR="00BF724B" w:rsidRPr="00193D57" w14:paraId="3DDD2B75" w14:textId="77777777" w:rsidTr="007F4267">
        <w:trPr>
          <w:jc w:val="center"/>
        </w:trPr>
        <w:tc>
          <w:tcPr>
            <w:tcW w:w="546" w:type="dxa"/>
            <w:vAlign w:val="center"/>
          </w:tcPr>
          <w:p w14:paraId="4D4B41F9"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1</w:t>
            </w:r>
          </w:p>
        </w:tc>
        <w:tc>
          <w:tcPr>
            <w:tcW w:w="1484" w:type="dxa"/>
            <w:vAlign w:val="center"/>
          </w:tcPr>
          <w:p w14:paraId="5B2EBF81"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sz w:val="22"/>
                <w:szCs w:val="22"/>
              </w:rPr>
              <w:t>Servicii de arhivare fizica</w:t>
            </w:r>
          </w:p>
        </w:tc>
        <w:tc>
          <w:tcPr>
            <w:tcW w:w="5516" w:type="dxa"/>
            <w:vAlign w:val="center"/>
          </w:tcPr>
          <w:p w14:paraId="2B758DBC" w14:textId="77777777" w:rsidR="00BF724B" w:rsidRPr="00193D57" w:rsidRDefault="00BF724B" w:rsidP="00BF724B">
            <w:pPr>
              <w:pStyle w:val="ListParagraph"/>
              <w:numPr>
                <w:ilvl w:val="0"/>
                <w:numId w:val="42"/>
              </w:numPr>
              <w:autoSpaceDE w:val="0"/>
              <w:autoSpaceDN w:val="0"/>
              <w:adjustRightInd w:val="0"/>
              <w:spacing w:after="0" w:line="240" w:lineRule="auto"/>
              <w:ind w:left="138" w:firstLine="0"/>
              <w:rPr>
                <w:rFonts w:asciiTheme="minorHAnsi" w:hAnsiTheme="minorHAnsi" w:cstheme="minorHAnsi"/>
                <w:sz w:val="22"/>
                <w:szCs w:val="22"/>
                <w:lang w:val="en-GB"/>
              </w:rPr>
            </w:pPr>
            <w:r w:rsidRPr="00193D57">
              <w:rPr>
                <w:rFonts w:asciiTheme="minorHAnsi" w:hAnsiTheme="minorHAnsi" w:cstheme="minorHAnsi"/>
                <w:sz w:val="22"/>
                <w:szCs w:val="22"/>
                <w:lang w:val="en-GB"/>
              </w:rPr>
              <w:t>Desprăfuirea, toaletarea documentelor,</w:t>
            </w:r>
          </w:p>
          <w:p w14:paraId="57CB1EEA" w14:textId="77777777" w:rsidR="00BF724B" w:rsidRPr="00193D57" w:rsidRDefault="00BF724B" w:rsidP="00A23FC4">
            <w:pPr>
              <w:autoSpaceDE w:val="0"/>
              <w:autoSpaceDN w:val="0"/>
              <w:adjustRightInd w:val="0"/>
              <w:ind w:left="138"/>
              <w:rPr>
                <w:rFonts w:asciiTheme="minorHAnsi" w:hAnsiTheme="minorHAnsi" w:cstheme="minorHAnsi"/>
                <w:sz w:val="22"/>
                <w:szCs w:val="22"/>
                <w:lang w:val="en-GB"/>
              </w:rPr>
            </w:pPr>
            <w:r w:rsidRPr="00193D57">
              <w:rPr>
                <w:rFonts w:asciiTheme="minorHAnsi" w:hAnsiTheme="minorHAnsi" w:cstheme="minorHAnsi"/>
                <w:sz w:val="22"/>
                <w:szCs w:val="22"/>
                <w:lang w:val="en-GB"/>
              </w:rPr>
              <w:t xml:space="preserve">înlăturarea capselor (acelor, agrafelor etc) şi a ciornelor, ordonarea documentelor conform organigramei şi Nomenclatorului arhivistic al Casa De Cultură A Studenților Din BucureștI aprobat de catre Arhivele Nationale Romane, inventarierea documentelor. </w:t>
            </w:r>
          </w:p>
          <w:p w14:paraId="266DEB00" w14:textId="77777777" w:rsidR="00BF724B" w:rsidRPr="00193D57" w:rsidRDefault="00BF724B" w:rsidP="00BF724B">
            <w:pPr>
              <w:pStyle w:val="ListParagraph"/>
              <w:numPr>
                <w:ilvl w:val="0"/>
                <w:numId w:val="42"/>
              </w:numPr>
              <w:autoSpaceDE w:val="0"/>
              <w:autoSpaceDN w:val="0"/>
              <w:adjustRightInd w:val="0"/>
              <w:spacing w:after="0" w:line="240" w:lineRule="auto"/>
              <w:ind w:left="138" w:firstLine="0"/>
              <w:rPr>
                <w:rFonts w:asciiTheme="minorHAnsi" w:hAnsiTheme="minorHAnsi" w:cstheme="minorHAnsi"/>
                <w:sz w:val="22"/>
                <w:szCs w:val="22"/>
                <w:lang w:val="en-GB"/>
              </w:rPr>
            </w:pPr>
            <w:r w:rsidRPr="00193D57">
              <w:rPr>
                <w:rFonts w:asciiTheme="minorHAnsi" w:hAnsiTheme="minorHAnsi" w:cstheme="minorHAnsi"/>
                <w:sz w:val="22"/>
                <w:szCs w:val="22"/>
                <w:lang w:val="en-GB"/>
              </w:rPr>
              <w:t>copertarea şi îndosarierea documentelor a documentelor în coperte din carton, găurirea cu utilaje care nu deteriorează documentele, şnuruirea cu ață de legătorie, numerotarea,</w:t>
            </w:r>
          </w:p>
          <w:p w14:paraId="61DD195E" w14:textId="77777777" w:rsidR="00BF724B" w:rsidRPr="00193D57" w:rsidRDefault="00BF724B" w:rsidP="00A23FC4">
            <w:pPr>
              <w:autoSpaceDE w:val="0"/>
              <w:autoSpaceDN w:val="0"/>
              <w:adjustRightInd w:val="0"/>
              <w:ind w:left="138"/>
              <w:rPr>
                <w:rFonts w:asciiTheme="minorHAnsi" w:hAnsiTheme="minorHAnsi" w:cstheme="minorHAnsi"/>
                <w:sz w:val="22"/>
                <w:szCs w:val="22"/>
                <w:lang w:val="en-GB"/>
              </w:rPr>
            </w:pPr>
            <w:r w:rsidRPr="00193D57">
              <w:rPr>
                <w:rFonts w:asciiTheme="minorHAnsi" w:hAnsiTheme="minorHAnsi" w:cstheme="minorHAnsi"/>
                <w:sz w:val="22"/>
                <w:szCs w:val="22"/>
                <w:lang w:val="en-GB"/>
              </w:rPr>
              <w:t>certificarea, copertarea şi etichetarea dosarelor cu termen de pastrare permanent, constituirea inventarelor pe suport de hârtie şi electronic.</w:t>
            </w:r>
          </w:p>
          <w:p w14:paraId="7A231817" w14:textId="77777777" w:rsidR="00BF724B" w:rsidRPr="00193D57" w:rsidRDefault="00BF724B" w:rsidP="00BF724B">
            <w:pPr>
              <w:pStyle w:val="ListParagraph"/>
              <w:numPr>
                <w:ilvl w:val="0"/>
                <w:numId w:val="42"/>
              </w:numPr>
              <w:autoSpaceDE w:val="0"/>
              <w:autoSpaceDN w:val="0"/>
              <w:adjustRightInd w:val="0"/>
              <w:spacing w:after="0" w:line="240" w:lineRule="auto"/>
              <w:ind w:left="138" w:firstLine="0"/>
              <w:rPr>
                <w:rFonts w:asciiTheme="minorHAnsi" w:hAnsiTheme="minorHAnsi" w:cstheme="minorHAnsi"/>
                <w:sz w:val="22"/>
                <w:szCs w:val="22"/>
                <w:lang w:val="en-GB"/>
              </w:rPr>
            </w:pPr>
            <w:r w:rsidRPr="00193D57">
              <w:rPr>
                <w:rFonts w:asciiTheme="minorHAnsi" w:hAnsiTheme="minorHAnsi" w:cstheme="minorHAnsi"/>
                <w:sz w:val="22"/>
                <w:szCs w:val="22"/>
                <w:lang w:val="en-GB"/>
              </w:rPr>
              <w:t>dosarele arhivate se împachetează în cutii, pe ani şi termene de păstrare, şi se depozitează la sediul Beneficiarului respectând ordinea și modul în care au fost preluate de la structurile organizatorice.</w:t>
            </w:r>
          </w:p>
          <w:p w14:paraId="2F602E9B" w14:textId="77777777" w:rsidR="00BF724B" w:rsidRPr="00193D57" w:rsidRDefault="00BF724B" w:rsidP="00BF724B">
            <w:pPr>
              <w:pStyle w:val="ListParagraph"/>
              <w:numPr>
                <w:ilvl w:val="0"/>
                <w:numId w:val="42"/>
              </w:numPr>
              <w:autoSpaceDE w:val="0"/>
              <w:autoSpaceDN w:val="0"/>
              <w:adjustRightInd w:val="0"/>
              <w:spacing w:after="0" w:line="240" w:lineRule="auto"/>
              <w:ind w:left="138" w:firstLine="0"/>
              <w:rPr>
                <w:rFonts w:asciiTheme="minorHAnsi" w:hAnsiTheme="minorHAnsi" w:cstheme="minorHAnsi"/>
                <w:sz w:val="22"/>
                <w:szCs w:val="22"/>
                <w:lang w:val="en-GB"/>
              </w:rPr>
            </w:pPr>
            <w:r w:rsidRPr="00193D57">
              <w:rPr>
                <w:rFonts w:asciiTheme="minorHAnsi" w:hAnsiTheme="minorHAnsi" w:cstheme="minorHAnsi"/>
                <w:sz w:val="22"/>
                <w:szCs w:val="22"/>
                <w:lang w:val="en-GB"/>
              </w:rPr>
              <w:t xml:space="preserve">In urma prelucrarii arhivistice se vor identifica documentele cu termen de pastrare expirat, acestea vor fi raportate catre comisia de selectionare. In urma avizarii de catre comisia de selectionare, se va intocmi procesul verbal de selectionare a documentelor cu termen de pastrare expirat. </w:t>
            </w:r>
          </w:p>
        </w:tc>
        <w:tc>
          <w:tcPr>
            <w:tcW w:w="770" w:type="dxa"/>
            <w:vAlign w:val="center"/>
          </w:tcPr>
          <w:p w14:paraId="17E8BAB7" w14:textId="50C09333" w:rsidR="00BF724B" w:rsidRPr="00193D57" w:rsidRDefault="00BF724B" w:rsidP="007F4267">
            <w:pPr>
              <w:ind w:right="-46"/>
              <w:rPr>
                <w:rFonts w:asciiTheme="minorHAnsi" w:hAnsiTheme="minorHAnsi" w:cstheme="minorHAnsi"/>
                <w:b/>
                <w:bCs/>
                <w:sz w:val="22"/>
                <w:szCs w:val="22"/>
              </w:rPr>
            </w:pPr>
          </w:p>
        </w:tc>
        <w:tc>
          <w:tcPr>
            <w:tcW w:w="1062" w:type="dxa"/>
            <w:vAlign w:val="center"/>
          </w:tcPr>
          <w:p w14:paraId="4C8A1D3C" w14:textId="2C3BDC8D" w:rsidR="00BF724B" w:rsidRPr="00193D57" w:rsidRDefault="007F4267" w:rsidP="007F4267">
            <w:pPr>
              <w:ind w:right="-46"/>
              <w:rPr>
                <w:rFonts w:asciiTheme="minorHAnsi" w:hAnsiTheme="minorHAnsi" w:cstheme="minorHAnsi"/>
                <w:b/>
                <w:bCs/>
                <w:sz w:val="22"/>
                <w:szCs w:val="22"/>
              </w:rPr>
            </w:pPr>
            <w:r>
              <w:rPr>
                <w:rFonts w:asciiTheme="minorHAnsi" w:hAnsiTheme="minorHAnsi" w:cstheme="minorHAnsi"/>
                <w:b/>
                <w:bCs/>
                <w:sz w:val="22"/>
                <w:szCs w:val="22"/>
              </w:rPr>
              <w:t>110 ml</w:t>
            </w:r>
          </w:p>
        </w:tc>
        <w:tc>
          <w:tcPr>
            <w:tcW w:w="1310" w:type="dxa"/>
            <w:vAlign w:val="center"/>
          </w:tcPr>
          <w:p w14:paraId="69905492" w14:textId="5DB2901C" w:rsidR="00BF724B" w:rsidRPr="00193D57" w:rsidRDefault="00BF724B" w:rsidP="007F4267">
            <w:pPr>
              <w:ind w:right="-46"/>
              <w:rPr>
                <w:rFonts w:asciiTheme="minorHAnsi" w:hAnsiTheme="minorHAnsi" w:cstheme="minorHAnsi"/>
                <w:b/>
                <w:bCs/>
                <w:sz w:val="22"/>
                <w:szCs w:val="22"/>
              </w:rPr>
            </w:pPr>
          </w:p>
        </w:tc>
        <w:tc>
          <w:tcPr>
            <w:tcW w:w="1128" w:type="dxa"/>
            <w:vAlign w:val="center"/>
          </w:tcPr>
          <w:p w14:paraId="610953B5" w14:textId="77777777" w:rsidR="00BF724B" w:rsidRPr="00193D57" w:rsidRDefault="00BF724B" w:rsidP="00A23FC4">
            <w:pPr>
              <w:ind w:right="-46"/>
              <w:jc w:val="center"/>
              <w:rPr>
                <w:rFonts w:asciiTheme="minorHAnsi" w:hAnsiTheme="minorHAnsi" w:cstheme="minorHAnsi"/>
                <w:b/>
                <w:bCs/>
                <w:sz w:val="22"/>
                <w:szCs w:val="22"/>
              </w:rPr>
            </w:pPr>
          </w:p>
        </w:tc>
      </w:tr>
      <w:tr w:rsidR="00BF724B" w:rsidRPr="00193D57" w14:paraId="61591698" w14:textId="77777777" w:rsidTr="007F4267">
        <w:trPr>
          <w:jc w:val="center"/>
        </w:trPr>
        <w:tc>
          <w:tcPr>
            <w:tcW w:w="546" w:type="dxa"/>
            <w:vAlign w:val="center"/>
          </w:tcPr>
          <w:p w14:paraId="68D90623"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lastRenderedPageBreak/>
              <w:t>2</w:t>
            </w:r>
          </w:p>
        </w:tc>
        <w:tc>
          <w:tcPr>
            <w:tcW w:w="1484" w:type="dxa"/>
            <w:vAlign w:val="center"/>
          </w:tcPr>
          <w:p w14:paraId="68CD565D"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sz w:val="22"/>
                <w:szCs w:val="22"/>
              </w:rPr>
              <w:t>Toaletarea, extragerea statelor de plata din actele financiar contabile si restaurarea documentelor</w:t>
            </w:r>
          </w:p>
        </w:tc>
        <w:tc>
          <w:tcPr>
            <w:tcW w:w="5516" w:type="dxa"/>
            <w:vAlign w:val="center"/>
          </w:tcPr>
          <w:p w14:paraId="28770BF9" w14:textId="77777777" w:rsidR="00BF724B" w:rsidRPr="00193D57" w:rsidRDefault="00BF724B" w:rsidP="00BF724B">
            <w:pPr>
              <w:pStyle w:val="ListParagraph"/>
              <w:numPr>
                <w:ilvl w:val="0"/>
                <w:numId w:val="43"/>
              </w:numPr>
              <w:spacing w:after="0" w:line="240" w:lineRule="auto"/>
              <w:ind w:left="138" w:right="-46" w:firstLine="0"/>
              <w:rPr>
                <w:rFonts w:asciiTheme="minorHAnsi" w:hAnsiTheme="minorHAnsi" w:cstheme="minorHAnsi"/>
                <w:sz w:val="22"/>
                <w:szCs w:val="22"/>
              </w:rPr>
            </w:pPr>
            <w:r w:rsidRPr="00193D57">
              <w:rPr>
                <w:rFonts w:asciiTheme="minorHAnsi" w:hAnsiTheme="minorHAnsi" w:cstheme="minorHAnsi"/>
                <w:sz w:val="22"/>
                <w:szCs w:val="22"/>
              </w:rPr>
              <w:t>verificarea fila cu fila a acetelor financiar contabile in vederea identificarii filelor cu state de plata sau documente cu termen de pastrare mai mare de 10 ani. Documentele identificate vor fi extrase si se vor constitui unitati arhivistice noi.</w:t>
            </w:r>
          </w:p>
        </w:tc>
        <w:tc>
          <w:tcPr>
            <w:tcW w:w="770" w:type="dxa"/>
            <w:vAlign w:val="center"/>
          </w:tcPr>
          <w:p w14:paraId="7A130F4B" w14:textId="7F494FF6" w:rsidR="00BF724B" w:rsidRPr="00193D57" w:rsidRDefault="00BF724B" w:rsidP="007F4267">
            <w:pPr>
              <w:ind w:right="-46"/>
              <w:rPr>
                <w:rFonts w:asciiTheme="minorHAnsi" w:hAnsiTheme="minorHAnsi" w:cstheme="minorHAnsi"/>
                <w:b/>
                <w:bCs/>
                <w:sz w:val="22"/>
                <w:szCs w:val="22"/>
              </w:rPr>
            </w:pPr>
          </w:p>
        </w:tc>
        <w:tc>
          <w:tcPr>
            <w:tcW w:w="1062" w:type="dxa"/>
            <w:vAlign w:val="center"/>
          </w:tcPr>
          <w:p w14:paraId="483EA728" w14:textId="2EE64E05" w:rsidR="00BF724B" w:rsidRPr="00193D57" w:rsidRDefault="007F4267" w:rsidP="007F4267">
            <w:pPr>
              <w:ind w:right="-46"/>
              <w:rPr>
                <w:rFonts w:asciiTheme="minorHAnsi" w:hAnsiTheme="minorHAnsi" w:cstheme="minorHAnsi"/>
                <w:b/>
                <w:bCs/>
                <w:sz w:val="22"/>
                <w:szCs w:val="22"/>
              </w:rPr>
            </w:pPr>
            <w:r>
              <w:rPr>
                <w:rFonts w:asciiTheme="minorHAnsi" w:hAnsiTheme="minorHAnsi" w:cstheme="minorHAnsi"/>
                <w:b/>
                <w:bCs/>
                <w:sz w:val="22"/>
                <w:szCs w:val="22"/>
              </w:rPr>
              <w:t>500 U.A.</w:t>
            </w:r>
          </w:p>
        </w:tc>
        <w:tc>
          <w:tcPr>
            <w:tcW w:w="1310" w:type="dxa"/>
            <w:vAlign w:val="center"/>
          </w:tcPr>
          <w:p w14:paraId="269F8D90" w14:textId="651971C0" w:rsidR="00BF724B" w:rsidRPr="00193D57" w:rsidRDefault="00BF724B" w:rsidP="007F4267">
            <w:pPr>
              <w:ind w:right="-46"/>
              <w:rPr>
                <w:rFonts w:asciiTheme="minorHAnsi" w:hAnsiTheme="minorHAnsi" w:cstheme="minorHAnsi"/>
                <w:b/>
                <w:bCs/>
                <w:sz w:val="22"/>
                <w:szCs w:val="22"/>
              </w:rPr>
            </w:pPr>
          </w:p>
        </w:tc>
        <w:tc>
          <w:tcPr>
            <w:tcW w:w="1128" w:type="dxa"/>
            <w:vAlign w:val="center"/>
          </w:tcPr>
          <w:p w14:paraId="52069398" w14:textId="77777777" w:rsidR="00BF724B" w:rsidRPr="00193D57" w:rsidRDefault="00BF724B" w:rsidP="00A23FC4">
            <w:pPr>
              <w:ind w:right="-46"/>
              <w:jc w:val="center"/>
              <w:rPr>
                <w:rFonts w:asciiTheme="minorHAnsi" w:hAnsiTheme="minorHAnsi" w:cstheme="minorHAnsi"/>
                <w:b/>
                <w:bCs/>
                <w:sz w:val="22"/>
                <w:szCs w:val="22"/>
              </w:rPr>
            </w:pPr>
          </w:p>
        </w:tc>
      </w:tr>
      <w:tr w:rsidR="00BF724B" w:rsidRPr="00193D57" w14:paraId="7ADBDFF8" w14:textId="77777777" w:rsidTr="007F4267">
        <w:trPr>
          <w:jc w:val="center"/>
        </w:trPr>
        <w:tc>
          <w:tcPr>
            <w:tcW w:w="546" w:type="dxa"/>
            <w:vAlign w:val="center"/>
          </w:tcPr>
          <w:p w14:paraId="31C4A008"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3</w:t>
            </w:r>
          </w:p>
        </w:tc>
        <w:tc>
          <w:tcPr>
            <w:tcW w:w="1484" w:type="dxa"/>
            <w:vAlign w:val="center"/>
          </w:tcPr>
          <w:p w14:paraId="5F3C3270"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sz w:val="22"/>
                <w:szCs w:val="22"/>
              </w:rPr>
              <w:t>Scanarea documentelor format A4</w:t>
            </w:r>
          </w:p>
        </w:tc>
        <w:tc>
          <w:tcPr>
            <w:tcW w:w="5516" w:type="dxa"/>
            <w:vAlign w:val="center"/>
          </w:tcPr>
          <w:p w14:paraId="2367E33B" w14:textId="77777777" w:rsidR="00BF724B" w:rsidRPr="00193D57" w:rsidRDefault="00BF724B" w:rsidP="00BF724B">
            <w:pPr>
              <w:pStyle w:val="ListParagraph"/>
              <w:numPr>
                <w:ilvl w:val="0"/>
                <w:numId w:val="44"/>
              </w:numPr>
              <w:spacing w:after="0" w:line="240" w:lineRule="auto"/>
              <w:ind w:left="138" w:right="-46" w:firstLine="0"/>
              <w:rPr>
                <w:rFonts w:asciiTheme="minorHAnsi" w:hAnsiTheme="minorHAnsi" w:cstheme="minorHAnsi"/>
                <w:sz w:val="22"/>
                <w:szCs w:val="22"/>
              </w:rPr>
            </w:pPr>
            <w:r w:rsidRPr="00193D57">
              <w:rPr>
                <w:rFonts w:asciiTheme="minorHAnsi" w:hAnsiTheme="minorHAnsi" w:cstheme="minorHAnsi"/>
                <w:sz w:val="22"/>
                <w:szCs w:val="22"/>
              </w:rPr>
              <w:t xml:space="preserve">Se va utiliza scannerul pentru conversia documentelor fizice în format A4. Documentele vor fi scanate color în format PDF, față-verso, după caz, la o rezoluție de 300 DPI, cu o adâncime de culoare de 24 biţi – în funcție de calitatea tiparului. Documentele digitale vor fi stocate pe hard extern. Fisierele pdf vor fi redenumite astfel incat informatia sa fie regasita cu usurinta. </w:t>
            </w:r>
          </w:p>
        </w:tc>
        <w:tc>
          <w:tcPr>
            <w:tcW w:w="770" w:type="dxa"/>
            <w:vAlign w:val="center"/>
          </w:tcPr>
          <w:p w14:paraId="63852187" w14:textId="57CF5F44" w:rsidR="00BF724B" w:rsidRPr="00193D57" w:rsidRDefault="00BF724B" w:rsidP="007F4267">
            <w:pPr>
              <w:ind w:right="-46"/>
              <w:rPr>
                <w:rFonts w:asciiTheme="minorHAnsi" w:hAnsiTheme="minorHAnsi" w:cstheme="minorHAnsi"/>
                <w:b/>
                <w:bCs/>
                <w:sz w:val="22"/>
                <w:szCs w:val="22"/>
              </w:rPr>
            </w:pPr>
          </w:p>
        </w:tc>
        <w:tc>
          <w:tcPr>
            <w:tcW w:w="1062" w:type="dxa"/>
            <w:vAlign w:val="center"/>
          </w:tcPr>
          <w:p w14:paraId="01FD4CE5" w14:textId="6D7B9D5E" w:rsidR="0044656B" w:rsidRPr="00193D57" w:rsidRDefault="0044656B" w:rsidP="0044656B">
            <w:pPr>
              <w:ind w:right="-46"/>
              <w:jc w:val="center"/>
              <w:rPr>
                <w:rFonts w:asciiTheme="minorHAnsi" w:hAnsiTheme="minorHAnsi" w:cstheme="minorHAnsi"/>
                <w:b/>
                <w:bCs/>
                <w:sz w:val="22"/>
                <w:szCs w:val="22"/>
              </w:rPr>
            </w:pPr>
            <w:r>
              <w:rPr>
                <w:rFonts w:asciiTheme="minorHAnsi" w:hAnsiTheme="minorHAnsi" w:cstheme="minorHAnsi"/>
                <w:b/>
                <w:bCs/>
                <w:sz w:val="22"/>
                <w:szCs w:val="22"/>
              </w:rPr>
              <w:t>20000</w:t>
            </w:r>
          </w:p>
          <w:p w14:paraId="6D959FAC"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imagini</w:t>
            </w:r>
          </w:p>
        </w:tc>
        <w:tc>
          <w:tcPr>
            <w:tcW w:w="1310" w:type="dxa"/>
            <w:vAlign w:val="center"/>
          </w:tcPr>
          <w:p w14:paraId="201B82B8" w14:textId="35B4A9F6" w:rsidR="00BF724B" w:rsidRPr="00193D57" w:rsidRDefault="00BF724B" w:rsidP="007F4267">
            <w:pPr>
              <w:ind w:right="-46"/>
              <w:rPr>
                <w:rFonts w:asciiTheme="minorHAnsi" w:hAnsiTheme="minorHAnsi" w:cstheme="minorHAnsi"/>
                <w:b/>
                <w:bCs/>
                <w:sz w:val="22"/>
                <w:szCs w:val="22"/>
              </w:rPr>
            </w:pPr>
          </w:p>
        </w:tc>
        <w:tc>
          <w:tcPr>
            <w:tcW w:w="1128" w:type="dxa"/>
            <w:vAlign w:val="center"/>
          </w:tcPr>
          <w:p w14:paraId="5A72A2C9" w14:textId="77777777" w:rsidR="00BF724B" w:rsidRPr="00193D57" w:rsidRDefault="00BF724B" w:rsidP="00A23FC4">
            <w:pPr>
              <w:ind w:right="-46"/>
              <w:jc w:val="center"/>
              <w:rPr>
                <w:rFonts w:asciiTheme="minorHAnsi" w:hAnsiTheme="minorHAnsi" w:cstheme="minorHAnsi"/>
                <w:b/>
                <w:bCs/>
                <w:sz w:val="22"/>
                <w:szCs w:val="22"/>
              </w:rPr>
            </w:pPr>
          </w:p>
        </w:tc>
      </w:tr>
      <w:tr w:rsidR="00BF724B" w:rsidRPr="00193D57" w14:paraId="2F6B5E38" w14:textId="77777777" w:rsidTr="007F4267">
        <w:trPr>
          <w:jc w:val="center"/>
        </w:trPr>
        <w:tc>
          <w:tcPr>
            <w:tcW w:w="546" w:type="dxa"/>
            <w:vAlign w:val="center"/>
          </w:tcPr>
          <w:p w14:paraId="602C1CF6"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4</w:t>
            </w:r>
          </w:p>
        </w:tc>
        <w:tc>
          <w:tcPr>
            <w:tcW w:w="1484" w:type="dxa"/>
            <w:vAlign w:val="center"/>
          </w:tcPr>
          <w:p w14:paraId="175FEA8D"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sz w:val="22"/>
                <w:szCs w:val="22"/>
              </w:rPr>
              <w:t>Scanarea documentelor format A3 si format atipic.</w:t>
            </w:r>
          </w:p>
        </w:tc>
        <w:tc>
          <w:tcPr>
            <w:tcW w:w="5516" w:type="dxa"/>
            <w:vAlign w:val="center"/>
          </w:tcPr>
          <w:p w14:paraId="55B5ED40" w14:textId="77777777" w:rsidR="00BF724B" w:rsidRPr="00193D57" w:rsidRDefault="00BF724B" w:rsidP="00BF724B">
            <w:pPr>
              <w:pStyle w:val="ListParagraph"/>
              <w:numPr>
                <w:ilvl w:val="0"/>
                <w:numId w:val="45"/>
              </w:numPr>
              <w:spacing w:after="0" w:line="240" w:lineRule="auto"/>
              <w:ind w:left="138" w:right="-46" w:firstLine="180"/>
              <w:rPr>
                <w:rFonts w:asciiTheme="minorHAnsi" w:hAnsiTheme="minorHAnsi" w:cstheme="minorHAnsi"/>
                <w:b/>
                <w:bCs/>
                <w:sz w:val="22"/>
                <w:szCs w:val="22"/>
              </w:rPr>
            </w:pPr>
            <w:r w:rsidRPr="00193D57">
              <w:rPr>
                <w:rFonts w:asciiTheme="minorHAnsi" w:hAnsiTheme="minorHAnsi" w:cstheme="minorHAnsi"/>
                <w:sz w:val="22"/>
                <w:szCs w:val="22"/>
              </w:rPr>
              <w:t>Se va utiliza scannerul pentru conversia documentelor fizice în format A3 si format atipic. Documentele vor fi scanate color în format PDF, față-verso, după caz, la o rezoluție de 300 DPI, cu o adâncime de culoare de 24 biţi – în funcție de calitatea tiparului. Documentele digitale vor fi stocate pe hard extern. Fisierele pdf vor fi redenumite astfel incat informatia sa fie regasita cu usurinta.</w:t>
            </w:r>
          </w:p>
        </w:tc>
        <w:tc>
          <w:tcPr>
            <w:tcW w:w="770" w:type="dxa"/>
            <w:vAlign w:val="center"/>
          </w:tcPr>
          <w:p w14:paraId="3F5B9BC6" w14:textId="5E4BA733" w:rsidR="00BF724B" w:rsidRPr="00193D57" w:rsidRDefault="00BF724B" w:rsidP="007F4267">
            <w:pPr>
              <w:ind w:right="-46"/>
              <w:rPr>
                <w:rFonts w:asciiTheme="minorHAnsi" w:hAnsiTheme="minorHAnsi" w:cstheme="minorHAnsi"/>
                <w:b/>
                <w:bCs/>
                <w:sz w:val="22"/>
                <w:szCs w:val="22"/>
              </w:rPr>
            </w:pPr>
          </w:p>
        </w:tc>
        <w:tc>
          <w:tcPr>
            <w:tcW w:w="1062" w:type="dxa"/>
            <w:vAlign w:val="center"/>
          </w:tcPr>
          <w:p w14:paraId="3873C782"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8000</w:t>
            </w:r>
          </w:p>
          <w:p w14:paraId="4CB99221"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imagini</w:t>
            </w:r>
          </w:p>
        </w:tc>
        <w:tc>
          <w:tcPr>
            <w:tcW w:w="1310" w:type="dxa"/>
            <w:vAlign w:val="center"/>
          </w:tcPr>
          <w:p w14:paraId="0627D5E8" w14:textId="1E4FFEC2" w:rsidR="00BF724B" w:rsidRPr="00193D57" w:rsidRDefault="00BF724B" w:rsidP="007F4267">
            <w:pPr>
              <w:ind w:right="-46"/>
              <w:rPr>
                <w:rFonts w:asciiTheme="minorHAnsi" w:hAnsiTheme="minorHAnsi" w:cstheme="minorHAnsi"/>
                <w:b/>
                <w:bCs/>
                <w:sz w:val="22"/>
                <w:szCs w:val="22"/>
              </w:rPr>
            </w:pPr>
          </w:p>
        </w:tc>
        <w:tc>
          <w:tcPr>
            <w:tcW w:w="1128" w:type="dxa"/>
            <w:vAlign w:val="center"/>
          </w:tcPr>
          <w:p w14:paraId="4145D78F" w14:textId="77777777" w:rsidR="00BF724B" w:rsidRPr="00193D57" w:rsidRDefault="00BF724B" w:rsidP="00A23FC4">
            <w:pPr>
              <w:ind w:right="-46"/>
              <w:jc w:val="center"/>
              <w:rPr>
                <w:rFonts w:asciiTheme="minorHAnsi" w:hAnsiTheme="minorHAnsi" w:cstheme="minorHAnsi"/>
                <w:b/>
                <w:bCs/>
                <w:sz w:val="22"/>
                <w:szCs w:val="22"/>
              </w:rPr>
            </w:pPr>
          </w:p>
        </w:tc>
      </w:tr>
      <w:tr w:rsidR="00BF724B" w:rsidRPr="00193D57" w14:paraId="5C0593CB" w14:textId="77777777" w:rsidTr="007F4267">
        <w:trPr>
          <w:jc w:val="center"/>
        </w:trPr>
        <w:tc>
          <w:tcPr>
            <w:tcW w:w="546" w:type="dxa"/>
            <w:vAlign w:val="center"/>
          </w:tcPr>
          <w:p w14:paraId="450A58F2"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5</w:t>
            </w:r>
          </w:p>
        </w:tc>
        <w:tc>
          <w:tcPr>
            <w:tcW w:w="1484" w:type="dxa"/>
            <w:vAlign w:val="center"/>
          </w:tcPr>
          <w:p w14:paraId="39030425" w14:textId="77777777" w:rsidR="00BF724B" w:rsidRPr="00193D57" w:rsidRDefault="00BF724B" w:rsidP="00A23FC4">
            <w:pPr>
              <w:ind w:right="-46"/>
              <w:jc w:val="center"/>
              <w:rPr>
                <w:rFonts w:asciiTheme="minorHAnsi" w:hAnsiTheme="minorHAnsi" w:cstheme="minorHAnsi"/>
                <w:sz w:val="22"/>
                <w:szCs w:val="22"/>
              </w:rPr>
            </w:pPr>
            <w:r w:rsidRPr="00193D57">
              <w:rPr>
                <w:rFonts w:asciiTheme="minorHAnsi" w:hAnsiTheme="minorHAnsi" w:cstheme="minorHAnsi"/>
                <w:sz w:val="22"/>
                <w:szCs w:val="22"/>
              </w:rPr>
              <w:t>Cutii de arhivare 330 x 300 x 240</w:t>
            </w:r>
          </w:p>
        </w:tc>
        <w:tc>
          <w:tcPr>
            <w:tcW w:w="5516" w:type="dxa"/>
            <w:vAlign w:val="center"/>
          </w:tcPr>
          <w:p w14:paraId="43C2DD2D" w14:textId="77777777" w:rsidR="00BF724B" w:rsidRPr="00193D57" w:rsidRDefault="00BF724B" w:rsidP="00BF724B">
            <w:pPr>
              <w:pStyle w:val="ListParagraph"/>
              <w:numPr>
                <w:ilvl w:val="0"/>
                <w:numId w:val="46"/>
              </w:numPr>
              <w:spacing w:after="0" w:line="240" w:lineRule="auto"/>
              <w:ind w:left="318" w:right="-46" w:firstLine="0"/>
              <w:rPr>
                <w:rFonts w:asciiTheme="minorHAnsi" w:hAnsiTheme="minorHAnsi" w:cstheme="minorHAnsi"/>
                <w:sz w:val="22"/>
                <w:szCs w:val="22"/>
              </w:rPr>
            </w:pPr>
            <w:r w:rsidRPr="00193D57">
              <w:rPr>
                <w:rFonts w:asciiTheme="minorHAnsi" w:hAnsiTheme="minorHAnsi" w:cstheme="minorHAnsi"/>
                <w:sz w:val="22"/>
                <w:szCs w:val="22"/>
              </w:rPr>
              <w:t>Cutiile de carton în care vor fi depozitate dosarele cu documente arhivate vor avea următoarele caracteristici: dimensiuni standard: 38 cm x 32 cm x 26,5 cm.</w:t>
            </w:r>
          </w:p>
        </w:tc>
        <w:tc>
          <w:tcPr>
            <w:tcW w:w="770" w:type="dxa"/>
            <w:vAlign w:val="center"/>
          </w:tcPr>
          <w:p w14:paraId="25ABEA1B" w14:textId="6E640139" w:rsidR="00BF724B" w:rsidRPr="00193D57" w:rsidRDefault="00BF724B" w:rsidP="007F4267">
            <w:pPr>
              <w:ind w:right="-46"/>
              <w:rPr>
                <w:rFonts w:asciiTheme="minorHAnsi" w:hAnsiTheme="minorHAnsi" w:cstheme="minorHAnsi"/>
                <w:b/>
                <w:bCs/>
                <w:sz w:val="22"/>
                <w:szCs w:val="22"/>
              </w:rPr>
            </w:pPr>
          </w:p>
        </w:tc>
        <w:tc>
          <w:tcPr>
            <w:tcW w:w="1062" w:type="dxa"/>
            <w:vAlign w:val="center"/>
          </w:tcPr>
          <w:p w14:paraId="4F40D0B8" w14:textId="77777777" w:rsidR="00BF724B" w:rsidRPr="00193D57" w:rsidRDefault="00BF724B" w:rsidP="00A23FC4">
            <w:pPr>
              <w:ind w:right="-46"/>
              <w:jc w:val="center"/>
              <w:rPr>
                <w:rFonts w:asciiTheme="minorHAnsi" w:hAnsiTheme="minorHAnsi" w:cstheme="minorHAnsi"/>
                <w:b/>
                <w:bCs/>
                <w:sz w:val="22"/>
                <w:szCs w:val="22"/>
              </w:rPr>
            </w:pPr>
            <w:r w:rsidRPr="00193D57">
              <w:rPr>
                <w:rFonts w:asciiTheme="minorHAnsi" w:hAnsiTheme="minorHAnsi" w:cstheme="minorHAnsi"/>
                <w:b/>
                <w:bCs/>
                <w:sz w:val="22"/>
                <w:szCs w:val="22"/>
              </w:rPr>
              <w:t>350 cutii</w:t>
            </w:r>
          </w:p>
        </w:tc>
        <w:tc>
          <w:tcPr>
            <w:tcW w:w="1310" w:type="dxa"/>
            <w:vAlign w:val="center"/>
          </w:tcPr>
          <w:p w14:paraId="0494048E" w14:textId="422778AB" w:rsidR="00BF724B" w:rsidRPr="00193D57" w:rsidRDefault="00BF724B" w:rsidP="007F4267">
            <w:pPr>
              <w:ind w:right="-46"/>
              <w:rPr>
                <w:rFonts w:asciiTheme="minorHAnsi" w:hAnsiTheme="minorHAnsi" w:cstheme="minorHAnsi"/>
                <w:b/>
                <w:bCs/>
                <w:sz w:val="22"/>
                <w:szCs w:val="22"/>
              </w:rPr>
            </w:pPr>
          </w:p>
        </w:tc>
        <w:tc>
          <w:tcPr>
            <w:tcW w:w="1128" w:type="dxa"/>
            <w:vAlign w:val="center"/>
          </w:tcPr>
          <w:p w14:paraId="3D7F69AB" w14:textId="77777777" w:rsidR="00BF724B" w:rsidRPr="00193D57" w:rsidRDefault="00BF724B" w:rsidP="00A23FC4">
            <w:pPr>
              <w:ind w:right="-46"/>
              <w:jc w:val="center"/>
              <w:rPr>
                <w:rFonts w:asciiTheme="minorHAnsi" w:hAnsiTheme="minorHAnsi" w:cstheme="minorHAnsi"/>
                <w:b/>
                <w:bCs/>
                <w:sz w:val="22"/>
                <w:szCs w:val="22"/>
              </w:rPr>
            </w:pPr>
          </w:p>
        </w:tc>
      </w:tr>
      <w:tr w:rsidR="00BF724B" w:rsidRPr="00193D57" w14:paraId="2FC942DD" w14:textId="77777777" w:rsidTr="007F4267">
        <w:trPr>
          <w:jc w:val="center"/>
        </w:trPr>
        <w:tc>
          <w:tcPr>
            <w:tcW w:w="546" w:type="dxa"/>
            <w:vAlign w:val="center"/>
          </w:tcPr>
          <w:p w14:paraId="5D03C84F" w14:textId="77777777" w:rsidR="00BF724B" w:rsidRPr="00193D57" w:rsidRDefault="00BF724B" w:rsidP="00A23FC4">
            <w:pPr>
              <w:ind w:right="-46"/>
              <w:jc w:val="center"/>
              <w:rPr>
                <w:rFonts w:asciiTheme="minorHAnsi" w:hAnsiTheme="minorHAnsi" w:cstheme="minorHAnsi"/>
                <w:b/>
                <w:bCs/>
                <w:sz w:val="22"/>
                <w:szCs w:val="22"/>
              </w:rPr>
            </w:pPr>
          </w:p>
        </w:tc>
        <w:tc>
          <w:tcPr>
            <w:tcW w:w="1484" w:type="dxa"/>
            <w:vAlign w:val="center"/>
          </w:tcPr>
          <w:p w14:paraId="7528584F" w14:textId="77777777" w:rsidR="00BF724B" w:rsidRPr="00193D57" w:rsidRDefault="00BF724B" w:rsidP="00A23FC4">
            <w:pPr>
              <w:ind w:right="-46"/>
              <w:jc w:val="center"/>
              <w:rPr>
                <w:rFonts w:asciiTheme="minorHAnsi" w:hAnsiTheme="minorHAnsi" w:cstheme="minorHAnsi"/>
                <w:sz w:val="22"/>
                <w:szCs w:val="22"/>
              </w:rPr>
            </w:pPr>
          </w:p>
        </w:tc>
        <w:tc>
          <w:tcPr>
            <w:tcW w:w="5516" w:type="dxa"/>
            <w:vAlign w:val="center"/>
          </w:tcPr>
          <w:p w14:paraId="27D0D832" w14:textId="77777777" w:rsidR="00BF724B" w:rsidRPr="00193D57" w:rsidRDefault="00BF724B" w:rsidP="00A23FC4">
            <w:pPr>
              <w:ind w:right="-46"/>
              <w:jc w:val="center"/>
              <w:rPr>
                <w:rFonts w:asciiTheme="minorHAnsi" w:hAnsiTheme="minorHAnsi" w:cstheme="minorHAnsi"/>
                <w:b/>
                <w:bCs/>
                <w:sz w:val="22"/>
                <w:szCs w:val="22"/>
              </w:rPr>
            </w:pPr>
          </w:p>
        </w:tc>
        <w:tc>
          <w:tcPr>
            <w:tcW w:w="770" w:type="dxa"/>
            <w:vAlign w:val="center"/>
          </w:tcPr>
          <w:p w14:paraId="1202B5A2" w14:textId="77777777" w:rsidR="00BF724B" w:rsidRPr="00193D57" w:rsidRDefault="00BF724B" w:rsidP="00A23FC4">
            <w:pPr>
              <w:ind w:right="-46"/>
              <w:jc w:val="center"/>
              <w:rPr>
                <w:rFonts w:asciiTheme="minorHAnsi" w:hAnsiTheme="minorHAnsi" w:cstheme="minorHAnsi"/>
                <w:b/>
                <w:bCs/>
                <w:sz w:val="22"/>
                <w:szCs w:val="22"/>
              </w:rPr>
            </w:pPr>
          </w:p>
        </w:tc>
        <w:tc>
          <w:tcPr>
            <w:tcW w:w="1062" w:type="dxa"/>
            <w:vAlign w:val="center"/>
          </w:tcPr>
          <w:p w14:paraId="0CFEB590" w14:textId="77777777" w:rsidR="00BF724B" w:rsidRPr="00193D57" w:rsidRDefault="00BF724B" w:rsidP="00A23FC4">
            <w:pPr>
              <w:ind w:right="-46"/>
              <w:jc w:val="center"/>
              <w:rPr>
                <w:rFonts w:asciiTheme="minorHAnsi" w:hAnsiTheme="minorHAnsi" w:cstheme="minorHAnsi"/>
                <w:b/>
                <w:bCs/>
                <w:sz w:val="22"/>
                <w:szCs w:val="22"/>
              </w:rPr>
            </w:pPr>
          </w:p>
        </w:tc>
        <w:tc>
          <w:tcPr>
            <w:tcW w:w="1310" w:type="dxa"/>
            <w:vAlign w:val="center"/>
          </w:tcPr>
          <w:p w14:paraId="56A0CC3F" w14:textId="787A04F1" w:rsidR="00BF724B" w:rsidRPr="00193D57" w:rsidRDefault="007F4267" w:rsidP="007F4267">
            <w:pPr>
              <w:ind w:right="-46"/>
              <w:jc w:val="center"/>
              <w:rPr>
                <w:rFonts w:asciiTheme="minorHAnsi" w:hAnsiTheme="minorHAnsi" w:cstheme="minorHAnsi"/>
                <w:b/>
                <w:bCs/>
                <w:sz w:val="22"/>
                <w:szCs w:val="22"/>
              </w:rPr>
            </w:pPr>
            <w:r>
              <w:rPr>
                <w:rFonts w:asciiTheme="minorHAnsi" w:hAnsiTheme="minorHAnsi" w:cstheme="minorHAnsi"/>
                <w:b/>
                <w:bCs/>
                <w:sz w:val="22"/>
                <w:szCs w:val="22"/>
              </w:rPr>
              <w:t xml:space="preserve">Total, </w:t>
            </w:r>
            <w:r w:rsidR="00BF724B" w:rsidRPr="00193D57">
              <w:rPr>
                <w:rFonts w:asciiTheme="minorHAnsi" w:hAnsiTheme="minorHAnsi" w:cstheme="minorHAnsi"/>
                <w:b/>
                <w:bCs/>
                <w:sz w:val="22"/>
                <w:szCs w:val="22"/>
              </w:rPr>
              <w:t>Fara TVA</w:t>
            </w:r>
          </w:p>
        </w:tc>
        <w:tc>
          <w:tcPr>
            <w:tcW w:w="1128" w:type="dxa"/>
            <w:vAlign w:val="center"/>
          </w:tcPr>
          <w:p w14:paraId="71C864A0" w14:textId="77777777" w:rsidR="00BF724B" w:rsidRPr="00193D57" w:rsidRDefault="00BF724B" w:rsidP="00A23FC4">
            <w:pPr>
              <w:ind w:right="-46"/>
              <w:jc w:val="center"/>
              <w:rPr>
                <w:rFonts w:asciiTheme="minorHAnsi" w:hAnsiTheme="minorHAnsi" w:cstheme="minorHAnsi"/>
                <w:b/>
                <w:bCs/>
                <w:sz w:val="22"/>
                <w:szCs w:val="22"/>
              </w:rPr>
            </w:pPr>
          </w:p>
        </w:tc>
      </w:tr>
    </w:tbl>
    <w:p w14:paraId="060FD181" w14:textId="77777777" w:rsidR="00781336" w:rsidRPr="00193D57" w:rsidRDefault="00781336" w:rsidP="00781336">
      <w:pPr>
        <w:jc w:val="center"/>
        <w:rPr>
          <w:rFonts w:asciiTheme="minorHAnsi" w:hAnsiTheme="minorHAnsi" w:cstheme="minorHAnsi"/>
          <w:highlight w:val="yellow"/>
        </w:rPr>
      </w:pPr>
    </w:p>
    <w:p w14:paraId="27E4F019" w14:textId="77777777" w:rsidR="00781336" w:rsidRPr="00193D57" w:rsidRDefault="00781336" w:rsidP="00781336">
      <w:pPr>
        <w:spacing w:after="0" w:line="240" w:lineRule="auto"/>
        <w:jc w:val="both"/>
        <w:rPr>
          <w:rFonts w:asciiTheme="minorHAnsi" w:eastAsia="Calibri" w:hAnsiTheme="minorHAnsi" w:cstheme="minorHAnsi"/>
          <w:highlight w:val="yellow"/>
          <w:lang w:eastAsia="ro-RO"/>
        </w:rPr>
      </w:pPr>
    </w:p>
    <w:p w14:paraId="14DBA555" w14:textId="77777777" w:rsidR="00781336" w:rsidRPr="00193D57" w:rsidRDefault="00781336" w:rsidP="00781336">
      <w:pPr>
        <w:spacing w:after="0" w:line="240" w:lineRule="auto"/>
        <w:jc w:val="both"/>
        <w:rPr>
          <w:rFonts w:asciiTheme="minorHAnsi" w:eastAsia="Calibri" w:hAnsiTheme="minorHAnsi" w:cstheme="minorHAnsi"/>
          <w:highlight w:val="yellow"/>
          <w:lang w:eastAsia="ro-RO"/>
        </w:rPr>
      </w:pPr>
    </w:p>
    <w:p w14:paraId="496274D6" w14:textId="77777777" w:rsidR="00781336" w:rsidRPr="00193D57" w:rsidRDefault="00781336" w:rsidP="00781336">
      <w:pPr>
        <w:spacing w:after="0" w:line="240" w:lineRule="auto"/>
        <w:jc w:val="both"/>
        <w:rPr>
          <w:rFonts w:asciiTheme="minorHAnsi" w:eastAsia="Calibri" w:hAnsiTheme="minorHAnsi" w:cstheme="minorHAnsi"/>
          <w:lang w:eastAsia="ro-RO"/>
        </w:rPr>
      </w:pPr>
      <w:r w:rsidRPr="00193D57">
        <w:rPr>
          <w:rFonts w:asciiTheme="minorHAnsi" w:eastAsia="Calibri" w:hAnsiTheme="minorHAnsi" w:cstheme="minorHAnsi"/>
          <w:lang w:eastAsia="ro-RO"/>
        </w:rPr>
        <w:t>Data completării ...................</w:t>
      </w:r>
    </w:p>
    <w:p w14:paraId="6129101B" w14:textId="77777777" w:rsidR="00781336" w:rsidRPr="00193D57" w:rsidRDefault="00781336" w:rsidP="00781336">
      <w:pPr>
        <w:jc w:val="both"/>
        <w:rPr>
          <w:rFonts w:asciiTheme="minorHAnsi" w:hAnsiTheme="minorHAnsi" w:cstheme="minorHAnsi"/>
        </w:rPr>
      </w:pPr>
    </w:p>
    <w:p w14:paraId="7F5BB7E4" w14:textId="77777777" w:rsidR="00781336" w:rsidRPr="00193D57" w:rsidRDefault="00781336" w:rsidP="00781336">
      <w:pPr>
        <w:jc w:val="both"/>
        <w:rPr>
          <w:rFonts w:asciiTheme="minorHAnsi" w:hAnsiTheme="minorHAnsi" w:cstheme="minorHAnsi"/>
        </w:rPr>
      </w:pPr>
    </w:p>
    <w:p w14:paraId="7CAAAF18" w14:textId="77777777" w:rsidR="00781336" w:rsidRPr="00193D57" w:rsidRDefault="00781336" w:rsidP="00781336">
      <w:pPr>
        <w:jc w:val="center"/>
        <w:rPr>
          <w:rFonts w:asciiTheme="minorHAnsi" w:hAnsiTheme="minorHAnsi" w:cstheme="minorHAnsi"/>
          <w:i/>
        </w:rPr>
      </w:pPr>
      <w:r w:rsidRPr="00193D57">
        <w:rPr>
          <w:rFonts w:asciiTheme="minorHAnsi" w:hAnsiTheme="minorHAnsi" w:cstheme="minorHAnsi"/>
          <w:i/>
        </w:rPr>
        <w:t>Reprezentant împuternicit,</w:t>
      </w:r>
    </w:p>
    <w:p w14:paraId="3B0C22EE" w14:textId="77777777" w:rsidR="00781336" w:rsidRPr="00193D57" w:rsidRDefault="00781336" w:rsidP="00781336">
      <w:pPr>
        <w:jc w:val="center"/>
        <w:rPr>
          <w:rFonts w:asciiTheme="minorHAnsi" w:hAnsiTheme="minorHAnsi" w:cstheme="minorHAnsi"/>
        </w:rPr>
      </w:pPr>
      <w:r w:rsidRPr="00193D57">
        <w:rPr>
          <w:rFonts w:asciiTheme="minorHAnsi" w:hAnsiTheme="minorHAnsi" w:cstheme="minorHAnsi"/>
        </w:rPr>
        <w:t>………………………..…………….</w:t>
      </w:r>
    </w:p>
    <w:p w14:paraId="5BA4DE00" w14:textId="77777777" w:rsidR="00781336" w:rsidRPr="00193D57" w:rsidRDefault="00781336" w:rsidP="00781336">
      <w:pPr>
        <w:jc w:val="center"/>
        <w:rPr>
          <w:rFonts w:asciiTheme="minorHAnsi" w:hAnsiTheme="minorHAnsi" w:cstheme="minorHAnsi"/>
          <w:i/>
          <w:iCs/>
        </w:rPr>
      </w:pPr>
      <w:r w:rsidRPr="00193D57">
        <w:rPr>
          <w:rFonts w:asciiTheme="minorHAnsi" w:hAnsiTheme="minorHAnsi" w:cstheme="minorHAnsi"/>
          <w:i/>
          <w:iCs/>
        </w:rPr>
        <w:t>(Funcția, numele și prenumele, semnătura autorizată)</w:t>
      </w:r>
    </w:p>
    <w:p w14:paraId="1AE6D615" w14:textId="77777777" w:rsidR="00781336" w:rsidRPr="00193D57" w:rsidRDefault="00781336" w:rsidP="00BF783D">
      <w:pPr>
        <w:spacing w:after="0" w:line="240" w:lineRule="auto"/>
        <w:jc w:val="center"/>
        <w:rPr>
          <w:rFonts w:asciiTheme="minorHAnsi" w:hAnsiTheme="minorHAnsi" w:cstheme="minorHAnsi"/>
          <w:b/>
          <w:bCs/>
        </w:rPr>
      </w:pPr>
    </w:p>
    <w:sectPr w:rsidR="00781336" w:rsidRPr="00193D57" w:rsidSect="00BD73ED">
      <w:headerReference w:type="default" r:id="rId8"/>
      <w:footerReference w:type="default" r:id="rId9"/>
      <w:pgSz w:w="11906" w:h="16838" w:code="9"/>
      <w:pgMar w:top="864" w:right="864" w:bottom="864" w:left="1152"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EA62" w14:textId="77777777" w:rsidR="005A1459" w:rsidRDefault="005A1459" w:rsidP="009856DE">
      <w:pPr>
        <w:spacing w:after="0" w:line="240" w:lineRule="auto"/>
        <w:rPr>
          <w:rFonts w:cs="Times New Roman"/>
        </w:rPr>
      </w:pPr>
      <w:r>
        <w:rPr>
          <w:rFonts w:cs="Times New Roman"/>
        </w:rPr>
        <w:separator/>
      </w:r>
    </w:p>
  </w:endnote>
  <w:endnote w:type="continuationSeparator" w:id="0">
    <w:p w14:paraId="04050EE0" w14:textId="77777777" w:rsidR="005A1459" w:rsidRDefault="005A1459" w:rsidP="009856DE">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 w:name="Optima">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786F" w14:textId="26EF1D31" w:rsidR="00EB44DB" w:rsidRDefault="00EB44DB" w:rsidP="004E4938">
    <w:pPr>
      <w:pStyle w:val="Footer"/>
      <w:tabs>
        <w:tab w:val="clear" w:pos="4513"/>
        <w:tab w:val="clear" w:pos="9026"/>
        <w:tab w:val="left" w:pos="3705"/>
      </w:tabs>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6E749" w14:textId="77777777" w:rsidR="005A1459" w:rsidRDefault="005A1459" w:rsidP="009856DE">
      <w:pPr>
        <w:spacing w:after="0" w:line="240" w:lineRule="auto"/>
        <w:rPr>
          <w:rFonts w:cs="Times New Roman"/>
        </w:rPr>
      </w:pPr>
      <w:r>
        <w:rPr>
          <w:rFonts w:cs="Times New Roman"/>
        </w:rPr>
        <w:separator/>
      </w:r>
    </w:p>
  </w:footnote>
  <w:footnote w:type="continuationSeparator" w:id="0">
    <w:p w14:paraId="59BE825F" w14:textId="77777777" w:rsidR="005A1459" w:rsidRDefault="005A1459" w:rsidP="009856DE">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13DC" w14:textId="1B0386CA" w:rsidR="00193D57" w:rsidRPr="00067498" w:rsidRDefault="00193D57" w:rsidP="00193D57">
    <w:pPr>
      <w:pStyle w:val="Header"/>
      <w:ind w:left="1260"/>
      <w:rPr>
        <w:rFonts w:ascii="Cambria Math" w:hAnsi="Cambria Math" w:cs="Arial"/>
        <w:b/>
        <w:bCs/>
        <w:sz w:val="28"/>
        <w:szCs w:val="28"/>
        <w:lang w:val="en-US"/>
      </w:rPr>
    </w:pPr>
    <w:r w:rsidRPr="00DF1824">
      <w:rPr>
        <w:rFonts w:ascii="Cambria Math" w:hAnsi="Cambria Math" w:cs="Arial"/>
        <w:b/>
        <w:bCs/>
        <w:noProof/>
        <w:sz w:val="28"/>
        <w:szCs w:val="28"/>
        <w:lang w:val="en-US" w:eastAsia="zh-TW"/>
      </w:rPr>
      <mc:AlternateContent>
        <mc:Choice Requires="wps">
          <w:drawing>
            <wp:anchor distT="0" distB="0" distL="114300" distR="114300" simplePos="0" relativeHeight="251662336" behindDoc="0" locked="0" layoutInCell="0" allowOverlap="1" wp14:anchorId="6A158F12" wp14:editId="0C470124">
              <wp:simplePos x="0" y="0"/>
              <wp:positionH relativeFrom="page">
                <wp:posOffset>7055485</wp:posOffset>
              </wp:positionH>
              <wp:positionV relativeFrom="page">
                <wp:posOffset>7132320</wp:posOffset>
              </wp:positionV>
              <wp:extent cx="519430" cy="2183130"/>
              <wp:effectExtent l="0" t="0" r="0" b="0"/>
              <wp:wrapNone/>
              <wp:docPr id="951535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04D90" w14:textId="77777777" w:rsidR="00193D57" w:rsidRPr="00DF1824" w:rsidRDefault="00193D57" w:rsidP="00193D57">
                          <w:pPr>
                            <w:pStyle w:val="Footer"/>
                            <w:rPr>
                              <w:rFonts w:ascii="Cambria" w:hAnsi="Cambria"/>
                              <w:sz w:val="44"/>
                              <w:szCs w:val="44"/>
                            </w:rPr>
                          </w:pPr>
                          <w:r>
                            <w:fldChar w:fldCharType="begin"/>
                          </w:r>
                          <w:r>
                            <w:instrText xml:space="preserve"> PAGE    \* MERGEFORMAT </w:instrText>
                          </w:r>
                          <w:r>
                            <w:fldChar w:fldCharType="separate"/>
                          </w:r>
                          <w:r w:rsidRPr="00603AE9">
                            <w:rPr>
                              <w:rFonts w:ascii="Cambria" w:hAnsi="Cambria"/>
                              <w:noProof/>
                              <w:sz w:val="44"/>
                              <w:szCs w:val="44"/>
                            </w:rPr>
                            <w:t>5</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158F12" id="Rectangle 4" o:spid="_x0000_s1026" style="position:absolute;left:0;text-align:left;margin-left:555.55pt;margin-top:561.6pt;width:40.9pt;height:17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" o:allowincell="f" filled="f" stroked="f">
              <v:textbox style="layout-flow:vertical;mso-layout-flow-alt:bottom-to-top;mso-fit-shape-to-text:t">
                <w:txbxContent>
                  <w:p w14:paraId="55104D90" w14:textId="77777777" w:rsidR="00193D57" w:rsidRPr="00DF1824" w:rsidRDefault="00193D57" w:rsidP="00193D57">
                    <w:pPr>
                      <w:pStyle w:val="Footer"/>
                      <w:rPr>
                        <w:rFonts w:ascii="Cambria" w:hAnsi="Cambria"/>
                        <w:sz w:val="44"/>
                        <w:szCs w:val="44"/>
                      </w:rPr>
                    </w:pPr>
                    <w:r>
                      <w:fldChar w:fldCharType="begin"/>
                    </w:r>
                    <w:r>
                      <w:instrText xml:space="preserve"> PAGE    \* MERGEFORMAT </w:instrText>
                    </w:r>
                    <w:r>
                      <w:fldChar w:fldCharType="separate"/>
                    </w:r>
                    <w:r w:rsidRPr="00603AE9">
                      <w:rPr>
                        <w:rFonts w:ascii="Cambria" w:hAnsi="Cambria"/>
                        <w:noProof/>
                        <w:sz w:val="44"/>
                        <w:szCs w:val="44"/>
                      </w:rPr>
                      <w:t>5</w:t>
                    </w:r>
                    <w:r>
                      <w:fldChar w:fldCharType="end"/>
                    </w:r>
                  </w:p>
                </w:txbxContent>
              </v:textbox>
              <w10:wrap anchorx="page" anchory="page"/>
            </v:rect>
          </w:pict>
        </mc:Fallback>
      </mc:AlternateContent>
    </w:r>
    <w:r w:rsidRPr="00067498">
      <w:rPr>
        <w:rFonts w:ascii="Cambria Math" w:hAnsi="Cambria Math" w:cs="Arial"/>
        <w:noProof/>
        <w:sz w:val="28"/>
        <w:szCs w:val="28"/>
      </w:rPr>
      <w:drawing>
        <wp:anchor distT="0" distB="0" distL="114300" distR="114300" simplePos="0" relativeHeight="251660288" behindDoc="1" locked="0" layoutInCell="1" allowOverlap="1" wp14:anchorId="581EA1C5" wp14:editId="30F26EA7">
          <wp:simplePos x="0" y="0"/>
          <wp:positionH relativeFrom="column">
            <wp:posOffset>5024120</wp:posOffset>
          </wp:positionH>
          <wp:positionV relativeFrom="paragraph">
            <wp:posOffset>-28575</wp:posOffset>
          </wp:positionV>
          <wp:extent cx="652780" cy="628015"/>
          <wp:effectExtent l="0" t="0" r="0" b="635"/>
          <wp:wrapTight wrapText="bothSides">
            <wp:wrapPolygon edited="0">
              <wp:start x="0" y="0"/>
              <wp:lineTo x="0" y="20967"/>
              <wp:lineTo x="20802" y="20967"/>
              <wp:lineTo x="20802" y="0"/>
              <wp:lineTo x="0" y="0"/>
            </wp:wrapPolygon>
          </wp:wrapTight>
          <wp:docPr id="12809232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7498">
      <w:rPr>
        <w:rFonts w:ascii="Cambria Math" w:hAnsi="Cambria Math" w:cs="Arial"/>
        <w:noProof/>
        <w:sz w:val="28"/>
        <w:szCs w:val="28"/>
      </w:rPr>
      <w:drawing>
        <wp:anchor distT="0" distB="0" distL="114300" distR="114300" simplePos="0" relativeHeight="251659264" behindDoc="0" locked="0" layoutInCell="1" allowOverlap="1" wp14:anchorId="2A30E28D" wp14:editId="63A97E2A">
          <wp:simplePos x="0" y="0"/>
          <wp:positionH relativeFrom="column">
            <wp:posOffset>-209550</wp:posOffset>
          </wp:positionH>
          <wp:positionV relativeFrom="paragraph">
            <wp:posOffset>-104775</wp:posOffset>
          </wp:positionV>
          <wp:extent cx="969010" cy="923290"/>
          <wp:effectExtent l="0" t="0" r="2540" b="0"/>
          <wp:wrapNone/>
          <wp:docPr id="13542384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010"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498">
      <w:rPr>
        <w:rFonts w:ascii="Cambria Math" w:hAnsi="Cambria Math" w:cs="Arial"/>
        <w:b/>
        <w:bCs/>
        <w:sz w:val="28"/>
        <w:szCs w:val="28"/>
        <w:lang w:val="en-US"/>
      </w:rPr>
      <w:t>MINISTERUL FAMILIEI, TINERETULUI</w:t>
    </w:r>
  </w:p>
  <w:p w14:paraId="35E5CFB1" w14:textId="77777777" w:rsidR="00193D57" w:rsidRPr="00067498" w:rsidRDefault="00193D57" w:rsidP="00193D57">
    <w:pPr>
      <w:pStyle w:val="Header"/>
      <w:ind w:left="1260"/>
      <w:rPr>
        <w:rFonts w:ascii="Cambria Math" w:hAnsi="Cambria Math" w:cs="Arial"/>
        <w:b/>
        <w:bCs/>
        <w:sz w:val="28"/>
        <w:szCs w:val="28"/>
        <w:lang w:val="en-US"/>
      </w:rPr>
    </w:pPr>
    <w:r w:rsidRPr="00067498">
      <w:rPr>
        <w:rFonts w:ascii="Cambria Math" w:hAnsi="Cambria Math" w:cs="Arial"/>
        <w:b/>
        <w:bCs/>
        <w:sz w:val="28"/>
        <w:szCs w:val="28"/>
        <w:lang w:val="en-US"/>
      </w:rPr>
      <w:t>ȘI EGALITĂȚII DE ȘANSE</w:t>
    </w:r>
  </w:p>
  <w:p w14:paraId="4C5D7AF0" w14:textId="249943E9" w:rsidR="00193D57" w:rsidRPr="00067498" w:rsidRDefault="00193D57" w:rsidP="00193D57">
    <w:pPr>
      <w:pStyle w:val="Header"/>
      <w:ind w:left="1260"/>
      <w:rPr>
        <w:rFonts w:ascii="Cambria Math" w:hAnsi="Cambria Math" w:cs="Arial"/>
        <w:b/>
        <w:bCs/>
        <w:sz w:val="28"/>
        <w:szCs w:val="28"/>
      </w:rPr>
    </w:pPr>
    <w:r>
      <w:rPr>
        <w:rFonts w:ascii="Cambria Math" w:hAnsi="Cambria Math" w:cs="Arial"/>
        <w:b/>
        <w:bCs/>
        <w:noProof/>
        <w:sz w:val="28"/>
        <w:szCs w:val="28"/>
      </w:rPr>
      <mc:AlternateContent>
        <mc:Choice Requires="wps">
          <w:drawing>
            <wp:anchor distT="0" distB="0" distL="114300" distR="114300" simplePos="0" relativeHeight="251661312" behindDoc="0" locked="0" layoutInCell="1" allowOverlap="1" wp14:anchorId="307008DA" wp14:editId="042BEFC0">
              <wp:simplePos x="0" y="0"/>
              <wp:positionH relativeFrom="column">
                <wp:posOffset>828675</wp:posOffset>
              </wp:positionH>
              <wp:positionV relativeFrom="paragraph">
                <wp:posOffset>97155</wp:posOffset>
              </wp:positionV>
              <wp:extent cx="4104005" cy="0"/>
              <wp:effectExtent l="19050" t="20955" r="20320" b="26670"/>
              <wp:wrapNone/>
              <wp:docPr id="163423941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005" cy="0"/>
                      </a:xfrm>
                      <a:prstGeom prst="straightConnector1">
                        <a:avLst/>
                      </a:prstGeom>
                      <a:noFill/>
                      <a:ln w="38100" cap="rnd">
                        <a:pattFill prst="pct5">
                          <a:fgClr>
                            <a:srgbClr val="000000"/>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442517" id="_x0000_t32" coordsize="21600,21600" o:spt="32" o:oned="t" path="m,l21600,21600e" filled="f">
              <v:path arrowok="t" fillok="f" o:connecttype="none"/>
              <o:lock v:ext="edit" shapetype="t"/>
            </v:shapetype>
            <v:shape id="Straight Arrow Connector 1" o:spid="_x0000_s1026" type="#_x0000_t32" style="position:absolute;margin-left:65.25pt;margin-top:7.65pt;width:323.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" strokeweight="3pt">
              <v:stroke r:id="rId3" o:title="" filltype="pattern" endcap="round"/>
              <v:shadow color="#7f7f7f" opacity=".5" offset="1pt"/>
            </v:shape>
          </w:pict>
        </mc:Fallback>
      </mc:AlternateContent>
    </w:r>
  </w:p>
  <w:p w14:paraId="39422786" w14:textId="77777777" w:rsidR="00193D57" w:rsidRPr="00067498" w:rsidRDefault="00193D57" w:rsidP="00193D57">
    <w:pPr>
      <w:pStyle w:val="Header"/>
      <w:ind w:left="1260"/>
      <w:rPr>
        <w:rFonts w:ascii="Cambria Math" w:hAnsi="Cambria Math" w:cs="Arial"/>
        <w:b/>
        <w:bCs/>
        <w:sz w:val="28"/>
        <w:szCs w:val="28"/>
      </w:rPr>
    </w:pPr>
    <w:r w:rsidRPr="00067498">
      <w:rPr>
        <w:rFonts w:ascii="Cambria Math" w:hAnsi="Cambria Math" w:cs="Arial"/>
        <w:b/>
        <w:bCs/>
        <w:sz w:val="28"/>
        <w:szCs w:val="28"/>
      </w:rPr>
      <w:t>CASA DE CULTURĂ A STUDENŢILOR DIN BUCUREŞTI</w:t>
    </w:r>
  </w:p>
  <w:p w14:paraId="67C09E19" w14:textId="77777777" w:rsidR="00193D57" w:rsidRDefault="00193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FEFE0AFA"/>
    <w:name w:val="WW8Num31"/>
    <w:lvl w:ilvl="0">
      <w:start w:val="1"/>
      <w:numFmt w:val="bullet"/>
      <w:lvlText w:val="-"/>
      <w:lvlJc w:val="left"/>
      <w:pPr>
        <w:tabs>
          <w:tab w:val="num" w:pos="720"/>
        </w:tabs>
        <w:ind w:left="720" w:hanging="360"/>
      </w:pPr>
      <w:rPr>
        <w:rFonts w:ascii="Arial" w:hAnsi="Arial" w:cs="Arial" w:hint="default"/>
        <w:color w:val="auto"/>
        <w:lang w:val="it-IT"/>
      </w:rPr>
    </w:lvl>
  </w:abstractNum>
  <w:abstractNum w:abstractNumId="1" w15:restartNumberingAfterBreak="0">
    <w:nsid w:val="04167AF9"/>
    <w:multiLevelType w:val="hybridMultilevel"/>
    <w:tmpl w:val="D0B65F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3F24D6"/>
    <w:multiLevelType w:val="hybridMultilevel"/>
    <w:tmpl w:val="9DD228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F5C0A"/>
    <w:multiLevelType w:val="multilevel"/>
    <w:tmpl w:val="733AF7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F101E5"/>
    <w:multiLevelType w:val="hybridMultilevel"/>
    <w:tmpl w:val="D3D2C6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2A50D9"/>
    <w:multiLevelType w:val="hybridMultilevel"/>
    <w:tmpl w:val="BF28F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31CB0"/>
    <w:multiLevelType w:val="multilevel"/>
    <w:tmpl w:val="D2884822"/>
    <w:lvl w:ilvl="0">
      <w:start w:val="1"/>
      <w:numFmt w:val="upperRoman"/>
      <w:lvlText w:val="%1."/>
      <w:lvlJc w:val="left"/>
      <w:pPr>
        <w:ind w:left="1080" w:hanging="720"/>
      </w:pPr>
      <w:rPr>
        <w:rFonts w:hint="default"/>
        <w:b/>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B9293F"/>
    <w:multiLevelType w:val="hybridMultilevel"/>
    <w:tmpl w:val="AE28D560"/>
    <w:lvl w:ilvl="0" w:tplc="5C0A823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EC4D4A"/>
    <w:multiLevelType w:val="hybridMultilevel"/>
    <w:tmpl w:val="8958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A0711"/>
    <w:multiLevelType w:val="hybridMultilevel"/>
    <w:tmpl w:val="5DF2A748"/>
    <w:lvl w:ilvl="0" w:tplc="ED1CE7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348B7"/>
    <w:multiLevelType w:val="hybridMultilevel"/>
    <w:tmpl w:val="FA949066"/>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EA0B13"/>
    <w:multiLevelType w:val="hybridMultilevel"/>
    <w:tmpl w:val="FDDA1DF6"/>
    <w:lvl w:ilvl="0" w:tplc="FF6698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51393"/>
    <w:multiLevelType w:val="hybridMultilevel"/>
    <w:tmpl w:val="833ABFD8"/>
    <w:lvl w:ilvl="0" w:tplc="E3CA5A3E">
      <w:start w:val="1"/>
      <w:numFmt w:val="lowerLetter"/>
      <w:lvlText w:val="%1."/>
      <w:lvlJc w:val="left"/>
      <w:pPr>
        <w:ind w:left="588" w:hanging="360"/>
      </w:pPr>
      <w:rPr>
        <w:rFonts w:hint="default"/>
        <w:b w:val="0"/>
      </w:rPr>
    </w:lvl>
    <w:lvl w:ilvl="1" w:tplc="08090019" w:tentative="1">
      <w:start w:val="1"/>
      <w:numFmt w:val="lowerLetter"/>
      <w:lvlText w:val="%2."/>
      <w:lvlJc w:val="left"/>
      <w:pPr>
        <w:ind w:left="1308" w:hanging="360"/>
      </w:pPr>
    </w:lvl>
    <w:lvl w:ilvl="2" w:tplc="0809001B" w:tentative="1">
      <w:start w:val="1"/>
      <w:numFmt w:val="lowerRoman"/>
      <w:lvlText w:val="%3."/>
      <w:lvlJc w:val="right"/>
      <w:pPr>
        <w:ind w:left="2028" w:hanging="180"/>
      </w:pPr>
    </w:lvl>
    <w:lvl w:ilvl="3" w:tplc="0809000F" w:tentative="1">
      <w:start w:val="1"/>
      <w:numFmt w:val="decimal"/>
      <w:lvlText w:val="%4."/>
      <w:lvlJc w:val="left"/>
      <w:pPr>
        <w:ind w:left="2748" w:hanging="360"/>
      </w:pPr>
    </w:lvl>
    <w:lvl w:ilvl="4" w:tplc="08090019" w:tentative="1">
      <w:start w:val="1"/>
      <w:numFmt w:val="lowerLetter"/>
      <w:lvlText w:val="%5."/>
      <w:lvlJc w:val="left"/>
      <w:pPr>
        <w:ind w:left="3468" w:hanging="360"/>
      </w:pPr>
    </w:lvl>
    <w:lvl w:ilvl="5" w:tplc="0809001B" w:tentative="1">
      <w:start w:val="1"/>
      <w:numFmt w:val="lowerRoman"/>
      <w:lvlText w:val="%6."/>
      <w:lvlJc w:val="right"/>
      <w:pPr>
        <w:ind w:left="4188" w:hanging="180"/>
      </w:pPr>
    </w:lvl>
    <w:lvl w:ilvl="6" w:tplc="0809000F" w:tentative="1">
      <w:start w:val="1"/>
      <w:numFmt w:val="decimal"/>
      <w:lvlText w:val="%7."/>
      <w:lvlJc w:val="left"/>
      <w:pPr>
        <w:ind w:left="4908" w:hanging="360"/>
      </w:pPr>
    </w:lvl>
    <w:lvl w:ilvl="7" w:tplc="08090019" w:tentative="1">
      <w:start w:val="1"/>
      <w:numFmt w:val="lowerLetter"/>
      <w:lvlText w:val="%8."/>
      <w:lvlJc w:val="left"/>
      <w:pPr>
        <w:ind w:left="5628" w:hanging="360"/>
      </w:pPr>
    </w:lvl>
    <w:lvl w:ilvl="8" w:tplc="0809001B" w:tentative="1">
      <w:start w:val="1"/>
      <w:numFmt w:val="lowerRoman"/>
      <w:lvlText w:val="%9."/>
      <w:lvlJc w:val="right"/>
      <w:pPr>
        <w:ind w:left="6348" w:hanging="180"/>
      </w:pPr>
    </w:lvl>
  </w:abstractNum>
  <w:abstractNum w:abstractNumId="13" w15:restartNumberingAfterBreak="0">
    <w:nsid w:val="182744AD"/>
    <w:multiLevelType w:val="hybridMultilevel"/>
    <w:tmpl w:val="B9A6B43A"/>
    <w:lvl w:ilvl="0" w:tplc="BA9C9CF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264DCD"/>
    <w:multiLevelType w:val="hybridMultilevel"/>
    <w:tmpl w:val="004253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3559C"/>
    <w:multiLevelType w:val="hybridMultilevel"/>
    <w:tmpl w:val="E38E5F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880C83"/>
    <w:multiLevelType w:val="hybridMultilevel"/>
    <w:tmpl w:val="615EDE74"/>
    <w:lvl w:ilvl="0" w:tplc="FF6698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91B4B"/>
    <w:multiLevelType w:val="hybridMultilevel"/>
    <w:tmpl w:val="F392CFE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FEF31F5"/>
    <w:multiLevelType w:val="hybridMultilevel"/>
    <w:tmpl w:val="6C3A6556"/>
    <w:lvl w:ilvl="0" w:tplc="D2D258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956C2"/>
    <w:multiLevelType w:val="hybridMultilevel"/>
    <w:tmpl w:val="0C1E5B1A"/>
    <w:lvl w:ilvl="0" w:tplc="FF66986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673719"/>
    <w:multiLevelType w:val="hybridMultilevel"/>
    <w:tmpl w:val="1612EF46"/>
    <w:lvl w:ilvl="0" w:tplc="5FDCDE6A">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7D6556"/>
    <w:multiLevelType w:val="hybridMultilevel"/>
    <w:tmpl w:val="F30A8084"/>
    <w:lvl w:ilvl="0" w:tplc="A068472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78A792E"/>
    <w:multiLevelType w:val="hybridMultilevel"/>
    <w:tmpl w:val="82800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14E47"/>
    <w:multiLevelType w:val="multilevel"/>
    <w:tmpl w:val="85C454C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5837B6D"/>
    <w:multiLevelType w:val="hybridMultilevel"/>
    <w:tmpl w:val="8B70E7F2"/>
    <w:lvl w:ilvl="0" w:tplc="FF66986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5D5114"/>
    <w:multiLevelType w:val="multilevel"/>
    <w:tmpl w:val="C5CEE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8970A17"/>
    <w:multiLevelType w:val="hybridMultilevel"/>
    <w:tmpl w:val="D89217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126354"/>
    <w:multiLevelType w:val="hybridMultilevel"/>
    <w:tmpl w:val="903A8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2189F"/>
    <w:multiLevelType w:val="hybridMultilevel"/>
    <w:tmpl w:val="8D74F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C50C5"/>
    <w:multiLevelType w:val="multilevel"/>
    <w:tmpl w:val="0409001F"/>
    <w:styleLink w:val="111111"/>
    <w:lvl w:ilvl="0">
      <w:start w:val="1"/>
      <w:numFmt w:val="decimal"/>
      <w:pStyle w:val="Level1"/>
      <w:lvlText w:val="%1."/>
      <w:lvlJc w:val="left"/>
      <w:pPr>
        <w:tabs>
          <w:tab w:val="num" w:pos="360"/>
        </w:tabs>
        <w:ind w:left="360" w:hanging="360"/>
      </w:pPr>
    </w:lvl>
    <w:lvl w:ilvl="1">
      <w:start w:val="1"/>
      <w:numFmt w:val="decimal"/>
      <w:pStyle w:val="Level2"/>
      <w:lvlText w:val="%1.%2."/>
      <w:lvlJc w:val="left"/>
      <w:pPr>
        <w:tabs>
          <w:tab w:val="num" w:pos="792"/>
        </w:tabs>
        <w:ind w:left="792" w:hanging="432"/>
      </w:pPr>
    </w:lvl>
    <w:lvl w:ilvl="2">
      <w:start w:val="1"/>
      <w:numFmt w:val="decimal"/>
      <w:pStyle w:val="Level3"/>
      <w:lvlText w:val="%1.%2.%3."/>
      <w:lvlJc w:val="left"/>
      <w:pPr>
        <w:tabs>
          <w:tab w:val="num" w:pos="1224"/>
        </w:tabs>
        <w:ind w:left="1224" w:hanging="504"/>
      </w:pPr>
    </w:lvl>
    <w:lvl w:ilvl="3">
      <w:start w:val="1"/>
      <w:numFmt w:val="decimal"/>
      <w:pStyle w:val="Level4"/>
      <w:lvlText w:val="%1.%2.%3.%4."/>
      <w:lvlJc w:val="left"/>
      <w:pPr>
        <w:tabs>
          <w:tab w:val="num" w:pos="1728"/>
        </w:tabs>
        <w:ind w:left="1728" w:hanging="648"/>
      </w:pPr>
    </w:lvl>
    <w:lvl w:ilvl="4">
      <w:start w:val="1"/>
      <w:numFmt w:val="decimal"/>
      <w:pStyle w:val="Level5"/>
      <w:lvlText w:val="%1.%2.%3.%4.%5."/>
      <w:lvlJc w:val="left"/>
      <w:pPr>
        <w:tabs>
          <w:tab w:val="num" w:pos="2232"/>
        </w:tabs>
        <w:ind w:left="2232" w:hanging="792"/>
      </w:pPr>
    </w:lvl>
    <w:lvl w:ilvl="5">
      <w:start w:val="1"/>
      <w:numFmt w:val="decimal"/>
      <w:pStyle w:val="Level6"/>
      <w:lvlText w:val="%1.%2.%3.%4.%5.%6."/>
      <w:lvlJc w:val="left"/>
      <w:pPr>
        <w:tabs>
          <w:tab w:val="num" w:pos="2736"/>
        </w:tabs>
        <w:ind w:left="2736" w:hanging="936"/>
      </w:pPr>
    </w:lvl>
    <w:lvl w:ilvl="6">
      <w:start w:val="1"/>
      <w:numFmt w:val="decimal"/>
      <w:pStyle w:val="Level7"/>
      <w:lvlText w:val="%1.%2.%3.%4.%5.%6.%7."/>
      <w:lvlJc w:val="left"/>
      <w:pPr>
        <w:tabs>
          <w:tab w:val="num" w:pos="3240"/>
        </w:tabs>
        <w:ind w:left="3240" w:hanging="1080"/>
      </w:pPr>
    </w:lvl>
    <w:lvl w:ilvl="7">
      <w:start w:val="1"/>
      <w:numFmt w:val="decimal"/>
      <w:pStyle w:val="Level8"/>
      <w:lvlText w:val="%1.%2.%3.%4.%5.%6.%7.%8."/>
      <w:lvlJc w:val="left"/>
      <w:pPr>
        <w:tabs>
          <w:tab w:val="num" w:pos="3744"/>
        </w:tabs>
        <w:ind w:left="3744" w:hanging="1224"/>
      </w:pPr>
    </w:lvl>
    <w:lvl w:ilvl="8">
      <w:start w:val="1"/>
      <w:numFmt w:val="decimal"/>
      <w:pStyle w:val="Level9"/>
      <w:lvlText w:val="%1.%2.%3.%4.%5.%6.%7.%8.%9."/>
      <w:lvlJc w:val="left"/>
      <w:pPr>
        <w:tabs>
          <w:tab w:val="num" w:pos="4320"/>
        </w:tabs>
        <w:ind w:left="4320" w:hanging="1440"/>
      </w:pPr>
    </w:lvl>
  </w:abstractNum>
  <w:abstractNum w:abstractNumId="30" w15:restartNumberingAfterBreak="0">
    <w:nsid w:val="55561ABC"/>
    <w:multiLevelType w:val="hybridMultilevel"/>
    <w:tmpl w:val="DFF4537C"/>
    <w:lvl w:ilvl="0" w:tplc="B1F0CD4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B71185"/>
    <w:multiLevelType w:val="hybridMultilevel"/>
    <w:tmpl w:val="95CAD3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BCC7850"/>
    <w:multiLevelType w:val="hybridMultilevel"/>
    <w:tmpl w:val="329CD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3F1E39"/>
    <w:multiLevelType w:val="hybridMultilevel"/>
    <w:tmpl w:val="71CC3CEA"/>
    <w:lvl w:ilvl="0" w:tplc="FF6698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E67EE"/>
    <w:multiLevelType w:val="hybridMultilevel"/>
    <w:tmpl w:val="A54013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E2F0D70"/>
    <w:multiLevelType w:val="hybridMultilevel"/>
    <w:tmpl w:val="26D4F908"/>
    <w:lvl w:ilvl="0" w:tplc="226E18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F6E05"/>
    <w:multiLevelType w:val="hybridMultilevel"/>
    <w:tmpl w:val="F9DAAEE4"/>
    <w:lvl w:ilvl="0" w:tplc="FF6698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B18CD"/>
    <w:multiLevelType w:val="hybridMultilevel"/>
    <w:tmpl w:val="0CFEAFC6"/>
    <w:lvl w:ilvl="0" w:tplc="F0A21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A0F6F"/>
    <w:multiLevelType w:val="hybridMultilevel"/>
    <w:tmpl w:val="81FAD3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A754E5D"/>
    <w:multiLevelType w:val="multilevel"/>
    <w:tmpl w:val="380EE88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A952A5E"/>
    <w:multiLevelType w:val="hybridMultilevel"/>
    <w:tmpl w:val="3F3096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6628D8"/>
    <w:multiLevelType w:val="hybridMultilevel"/>
    <w:tmpl w:val="5D0288BA"/>
    <w:lvl w:ilvl="0" w:tplc="BA3E8E6C">
      <w:start w:val="23"/>
      <w:numFmt w:val="bullet"/>
      <w:lvlText w:val="-"/>
      <w:lvlJc w:val="left"/>
      <w:pPr>
        <w:ind w:left="717" w:hanging="360"/>
      </w:pPr>
      <w:rPr>
        <w:rFonts w:ascii="Calibri" w:eastAsia="Times New Roman" w:hAnsi="Calibri" w:cs="Calibri" w:hint="default"/>
        <w:color w:val="auto"/>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2" w15:restartNumberingAfterBreak="0">
    <w:nsid w:val="77735775"/>
    <w:multiLevelType w:val="hybridMultilevel"/>
    <w:tmpl w:val="C19C04B0"/>
    <w:lvl w:ilvl="0" w:tplc="FF66986A">
      <w:numFmt w:val="bullet"/>
      <w:lvlText w:val="-"/>
      <w:lvlJc w:val="left"/>
      <w:pPr>
        <w:ind w:left="644" w:hanging="360"/>
      </w:pPr>
      <w:rPr>
        <w:rFonts w:ascii="Calibri" w:eastAsiaTheme="minorHAnsi"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78D30AF7"/>
    <w:multiLevelType w:val="hybridMultilevel"/>
    <w:tmpl w:val="772650D0"/>
    <w:lvl w:ilvl="0" w:tplc="20F81E22">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A43DEE"/>
    <w:multiLevelType w:val="hybridMultilevel"/>
    <w:tmpl w:val="1E282C2E"/>
    <w:lvl w:ilvl="0" w:tplc="FFFFFFFF">
      <w:start w:val="1"/>
      <w:numFmt w:val="bullet"/>
      <w:pStyle w:val="ListBullet1"/>
      <w:lvlText w:val=""/>
      <w:lvlJc w:val="left"/>
      <w:pPr>
        <w:tabs>
          <w:tab w:val="num" w:pos="567"/>
        </w:tabs>
        <w:ind w:left="567" w:hanging="567"/>
      </w:pPr>
      <w:rPr>
        <w:rFonts w:ascii="Symbol" w:hAnsi="Symbol" w:hint="default"/>
        <w:b/>
        <w:i w:val="0"/>
        <w:caps w:val="0"/>
        <w:strike w:val="0"/>
        <w:dstrike w:val="0"/>
        <w:outline w:val="0"/>
        <w:shadow/>
        <w:emboss w:val="0"/>
        <w:imprint w:val="0"/>
        <w:vanish w:val="0"/>
        <w:sz w:val="30"/>
        <w:vertAlign w:val="baseline"/>
      </w:rPr>
    </w:lvl>
    <w:lvl w:ilvl="1" w:tplc="FFFFFFFF" w:tentative="1">
      <w:start w:val="1"/>
      <w:numFmt w:val="bullet"/>
      <w:lvlText w:val="o"/>
      <w:lvlJc w:val="left"/>
      <w:pPr>
        <w:tabs>
          <w:tab w:val="num" w:pos="448"/>
        </w:tabs>
        <w:ind w:left="448" w:hanging="360"/>
      </w:pPr>
      <w:rPr>
        <w:rFonts w:ascii="Courier New" w:hAnsi="Courier New" w:hint="default"/>
      </w:rPr>
    </w:lvl>
    <w:lvl w:ilvl="2" w:tplc="FFFFFFFF" w:tentative="1">
      <w:start w:val="1"/>
      <w:numFmt w:val="bullet"/>
      <w:lvlText w:val=""/>
      <w:lvlJc w:val="left"/>
      <w:pPr>
        <w:tabs>
          <w:tab w:val="num" w:pos="1168"/>
        </w:tabs>
        <w:ind w:left="1168" w:hanging="360"/>
      </w:pPr>
      <w:rPr>
        <w:rFonts w:ascii="Wingdings" w:hAnsi="Wingdings" w:hint="default"/>
      </w:rPr>
    </w:lvl>
    <w:lvl w:ilvl="3" w:tplc="FFFFFFFF" w:tentative="1">
      <w:start w:val="1"/>
      <w:numFmt w:val="bullet"/>
      <w:lvlText w:val=""/>
      <w:lvlJc w:val="left"/>
      <w:pPr>
        <w:tabs>
          <w:tab w:val="num" w:pos="1888"/>
        </w:tabs>
        <w:ind w:left="1888" w:hanging="360"/>
      </w:pPr>
      <w:rPr>
        <w:rFonts w:ascii="Symbol" w:hAnsi="Symbol" w:hint="default"/>
      </w:rPr>
    </w:lvl>
    <w:lvl w:ilvl="4" w:tplc="FFFFFFFF" w:tentative="1">
      <w:start w:val="1"/>
      <w:numFmt w:val="bullet"/>
      <w:lvlText w:val="o"/>
      <w:lvlJc w:val="left"/>
      <w:pPr>
        <w:tabs>
          <w:tab w:val="num" w:pos="2608"/>
        </w:tabs>
        <w:ind w:left="2608" w:hanging="360"/>
      </w:pPr>
      <w:rPr>
        <w:rFonts w:ascii="Courier New" w:hAnsi="Courier New" w:hint="default"/>
      </w:rPr>
    </w:lvl>
    <w:lvl w:ilvl="5" w:tplc="FFFFFFFF" w:tentative="1">
      <w:start w:val="1"/>
      <w:numFmt w:val="bullet"/>
      <w:lvlText w:val=""/>
      <w:lvlJc w:val="left"/>
      <w:pPr>
        <w:tabs>
          <w:tab w:val="num" w:pos="3328"/>
        </w:tabs>
        <w:ind w:left="3328" w:hanging="360"/>
      </w:pPr>
      <w:rPr>
        <w:rFonts w:ascii="Wingdings" w:hAnsi="Wingdings" w:hint="default"/>
      </w:rPr>
    </w:lvl>
    <w:lvl w:ilvl="6" w:tplc="FFFFFFFF" w:tentative="1">
      <w:start w:val="1"/>
      <w:numFmt w:val="bullet"/>
      <w:lvlText w:val=""/>
      <w:lvlJc w:val="left"/>
      <w:pPr>
        <w:tabs>
          <w:tab w:val="num" w:pos="4048"/>
        </w:tabs>
        <w:ind w:left="4048" w:hanging="360"/>
      </w:pPr>
      <w:rPr>
        <w:rFonts w:ascii="Symbol" w:hAnsi="Symbol" w:hint="default"/>
      </w:rPr>
    </w:lvl>
    <w:lvl w:ilvl="7" w:tplc="FFFFFFFF" w:tentative="1">
      <w:start w:val="1"/>
      <w:numFmt w:val="bullet"/>
      <w:lvlText w:val="o"/>
      <w:lvlJc w:val="left"/>
      <w:pPr>
        <w:tabs>
          <w:tab w:val="num" w:pos="4768"/>
        </w:tabs>
        <w:ind w:left="4768" w:hanging="360"/>
      </w:pPr>
      <w:rPr>
        <w:rFonts w:ascii="Courier New" w:hAnsi="Courier New" w:hint="default"/>
      </w:rPr>
    </w:lvl>
    <w:lvl w:ilvl="8" w:tplc="FFFFFFFF" w:tentative="1">
      <w:start w:val="1"/>
      <w:numFmt w:val="bullet"/>
      <w:lvlText w:val=""/>
      <w:lvlJc w:val="left"/>
      <w:pPr>
        <w:tabs>
          <w:tab w:val="num" w:pos="5488"/>
        </w:tabs>
        <w:ind w:left="5488" w:hanging="360"/>
      </w:pPr>
      <w:rPr>
        <w:rFonts w:ascii="Wingdings" w:hAnsi="Wingdings" w:hint="default"/>
      </w:rPr>
    </w:lvl>
  </w:abstractNum>
  <w:abstractNum w:abstractNumId="45" w15:restartNumberingAfterBreak="0">
    <w:nsid w:val="7F9D06ED"/>
    <w:multiLevelType w:val="hybridMultilevel"/>
    <w:tmpl w:val="A510EA7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747409884">
    <w:abstractNumId w:val="29"/>
  </w:num>
  <w:num w:numId="2" w16cid:durableId="1674990355">
    <w:abstractNumId w:val="44"/>
  </w:num>
  <w:num w:numId="3" w16cid:durableId="1411610646">
    <w:abstractNumId w:val="39"/>
  </w:num>
  <w:num w:numId="4" w16cid:durableId="15546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41242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51204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8637275">
    <w:abstractNumId w:val="45"/>
  </w:num>
  <w:num w:numId="8" w16cid:durableId="387612128">
    <w:abstractNumId w:val="34"/>
  </w:num>
  <w:num w:numId="9" w16cid:durableId="605965952">
    <w:abstractNumId w:val="42"/>
  </w:num>
  <w:num w:numId="10" w16cid:durableId="848301461">
    <w:abstractNumId w:val="22"/>
  </w:num>
  <w:num w:numId="11" w16cid:durableId="521086727">
    <w:abstractNumId w:val="13"/>
  </w:num>
  <w:num w:numId="12" w16cid:durableId="2039772097">
    <w:abstractNumId w:val="9"/>
  </w:num>
  <w:num w:numId="13" w16cid:durableId="12039766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97337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2547673">
    <w:abstractNumId w:val="27"/>
  </w:num>
  <w:num w:numId="16" w16cid:durableId="757946474">
    <w:abstractNumId w:val="37"/>
  </w:num>
  <w:num w:numId="17" w16cid:durableId="425735194">
    <w:abstractNumId w:val="32"/>
  </w:num>
  <w:num w:numId="18" w16cid:durableId="334189055">
    <w:abstractNumId w:val="14"/>
  </w:num>
  <w:num w:numId="19" w16cid:durableId="2032879976">
    <w:abstractNumId w:val="28"/>
  </w:num>
  <w:num w:numId="20" w16cid:durableId="1391922971">
    <w:abstractNumId w:val="2"/>
  </w:num>
  <w:num w:numId="21" w16cid:durableId="701247515">
    <w:abstractNumId w:val="5"/>
  </w:num>
  <w:num w:numId="22" w16cid:durableId="263343847">
    <w:abstractNumId w:val="8"/>
  </w:num>
  <w:num w:numId="23" w16cid:durableId="1126923865">
    <w:abstractNumId w:val="25"/>
  </w:num>
  <w:num w:numId="24" w16cid:durableId="1854030680">
    <w:abstractNumId w:val="6"/>
  </w:num>
  <w:num w:numId="25" w16cid:durableId="1304193088">
    <w:abstractNumId w:val="41"/>
  </w:num>
  <w:num w:numId="26" w16cid:durableId="2021351157">
    <w:abstractNumId w:val="1"/>
  </w:num>
  <w:num w:numId="27" w16cid:durableId="1023899439">
    <w:abstractNumId w:val="16"/>
  </w:num>
  <w:num w:numId="28" w16cid:durableId="1899854382">
    <w:abstractNumId w:val="11"/>
  </w:num>
  <w:num w:numId="29" w16cid:durableId="360133438">
    <w:abstractNumId w:val="35"/>
  </w:num>
  <w:num w:numId="30" w16cid:durableId="438062192">
    <w:abstractNumId w:val="19"/>
  </w:num>
  <w:num w:numId="31" w16cid:durableId="1594705375">
    <w:abstractNumId w:val="24"/>
  </w:num>
  <w:num w:numId="32" w16cid:durableId="1767723509">
    <w:abstractNumId w:val="36"/>
  </w:num>
  <w:num w:numId="33" w16cid:durableId="854078239">
    <w:abstractNumId w:val="18"/>
  </w:num>
  <w:num w:numId="34" w16cid:durableId="1186946363">
    <w:abstractNumId w:val="17"/>
  </w:num>
  <w:num w:numId="35" w16cid:durableId="290134256">
    <w:abstractNumId w:val="33"/>
  </w:num>
  <w:num w:numId="36" w16cid:durableId="968588966">
    <w:abstractNumId w:val="10"/>
  </w:num>
  <w:num w:numId="37" w16cid:durableId="385029508">
    <w:abstractNumId w:val="3"/>
  </w:num>
  <w:num w:numId="38" w16cid:durableId="564411578">
    <w:abstractNumId w:val="23"/>
  </w:num>
  <w:num w:numId="39" w16cid:durableId="599727946">
    <w:abstractNumId w:val="43"/>
  </w:num>
  <w:num w:numId="40" w16cid:durableId="896822818">
    <w:abstractNumId w:val="30"/>
  </w:num>
  <w:num w:numId="41" w16cid:durableId="1319648103">
    <w:abstractNumId w:val="20"/>
  </w:num>
  <w:num w:numId="42" w16cid:durableId="486288526">
    <w:abstractNumId w:val="40"/>
  </w:num>
  <w:num w:numId="43" w16cid:durableId="132140216">
    <w:abstractNumId w:val="26"/>
  </w:num>
  <w:num w:numId="44" w16cid:durableId="2090615652">
    <w:abstractNumId w:val="7"/>
  </w:num>
  <w:num w:numId="45" w16cid:durableId="400101308">
    <w:abstractNumId w:val="12"/>
  </w:num>
  <w:num w:numId="46" w16cid:durableId="1627815150">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DE"/>
    <w:rsid w:val="000016E1"/>
    <w:rsid w:val="00003A62"/>
    <w:rsid w:val="0000707F"/>
    <w:rsid w:val="0001139F"/>
    <w:rsid w:val="0001281C"/>
    <w:rsid w:val="0001459A"/>
    <w:rsid w:val="000162AB"/>
    <w:rsid w:val="0001670D"/>
    <w:rsid w:val="00016F6A"/>
    <w:rsid w:val="00017093"/>
    <w:rsid w:val="000203B2"/>
    <w:rsid w:val="00020415"/>
    <w:rsid w:val="00021E31"/>
    <w:rsid w:val="00023529"/>
    <w:rsid w:val="000269F4"/>
    <w:rsid w:val="000274F5"/>
    <w:rsid w:val="00027D94"/>
    <w:rsid w:val="00030231"/>
    <w:rsid w:val="00030E5A"/>
    <w:rsid w:val="000324A4"/>
    <w:rsid w:val="00032903"/>
    <w:rsid w:val="000331B7"/>
    <w:rsid w:val="00035ACA"/>
    <w:rsid w:val="00036FC2"/>
    <w:rsid w:val="00037695"/>
    <w:rsid w:val="0004399B"/>
    <w:rsid w:val="00047691"/>
    <w:rsid w:val="00050B60"/>
    <w:rsid w:val="00054716"/>
    <w:rsid w:val="00055983"/>
    <w:rsid w:val="00055E5A"/>
    <w:rsid w:val="00057EEC"/>
    <w:rsid w:val="00060C7F"/>
    <w:rsid w:val="000660E9"/>
    <w:rsid w:val="0006694C"/>
    <w:rsid w:val="00066EFB"/>
    <w:rsid w:val="00071924"/>
    <w:rsid w:val="00074CF2"/>
    <w:rsid w:val="000750F6"/>
    <w:rsid w:val="000751A0"/>
    <w:rsid w:val="00076C09"/>
    <w:rsid w:val="000778AF"/>
    <w:rsid w:val="00077ADC"/>
    <w:rsid w:val="00085FEE"/>
    <w:rsid w:val="00086F29"/>
    <w:rsid w:val="00087375"/>
    <w:rsid w:val="000936B4"/>
    <w:rsid w:val="00095B23"/>
    <w:rsid w:val="00095BE1"/>
    <w:rsid w:val="00096A2A"/>
    <w:rsid w:val="000975B0"/>
    <w:rsid w:val="000A01D0"/>
    <w:rsid w:val="000A0CC5"/>
    <w:rsid w:val="000A17E5"/>
    <w:rsid w:val="000A4870"/>
    <w:rsid w:val="000A61AA"/>
    <w:rsid w:val="000A78C8"/>
    <w:rsid w:val="000B0125"/>
    <w:rsid w:val="000B0A82"/>
    <w:rsid w:val="000B13DA"/>
    <w:rsid w:val="000B1CC0"/>
    <w:rsid w:val="000B3DB8"/>
    <w:rsid w:val="000B3FCD"/>
    <w:rsid w:val="000B4760"/>
    <w:rsid w:val="000B4EA0"/>
    <w:rsid w:val="000B6DF9"/>
    <w:rsid w:val="000B7131"/>
    <w:rsid w:val="000B71D3"/>
    <w:rsid w:val="000B7C84"/>
    <w:rsid w:val="000C10FE"/>
    <w:rsid w:val="000C1374"/>
    <w:rsid w:val="000C1C39"/>
    <w:rsid w:val="000C3F9C"/>
    <w:rsid w:val="000C6D28"/>
    <w:rsid w:val="000C71FF"/>
    <w:rsid w:val="000C765E"/>
    <w:rsid w:val="000C79C4"/>
    <w:rsid w:val="000D449D"/>
    <w:rsid w:val="000D47DE"/>
    <w:rsid w:val="000D4A8B"/>
    <w:rsid w:val="000E093F"/>
    <w:rsid w:val="000E0CC4"/>
    <w:rsid w:val="000E1128"/>
    <w:rsid w:val="000E1DFD"/>
    <w:rsid w:val="000E1F6D"/>
    <w:rsid w:val="000E2463"/>
    <w:rsid w:val="000E3A2E"/>
    <w:rsid w:val="000E3ADE"/>
    <w:rsid w:val="000E5F02"/>
    <w:rsid w:val="000E6113"/>
    <w:rsid w:val="000E73A0"/>
    <w:rsid w:val="000E767C"/>
    <w:rsid w:val="000F1E71"/>
    <w:rsid w:val="000F27C9"/>
    <w:rsid w:val="000F3209"/>
    <w:rsid w:val="000F3A6A"/>
    <w:rsid w:val="000F4629"/>
    <w:rsid w:val="000F5E26"/>
    <w:rsid w:val="000F6862"/>
    <w:rsid w:val="000F73A6"/>
    <w:rsid w:val="00104B31"/>
    <w:rsid w:val="00111977"/>
    <w:rsid w:val="0011414B"/>
    <w:rsid w:val="00120420"/>
    <w:rsid w:val="001217B2"/>
    <w:rsid w:val="001233E7"/>
    <w:rsid w:val="001234DC"/>
    <w:rsid w:val="00123887"/>
    <w:rsid w:val="001245F4"/>
    <w:rsid w:val="001254D7"/>
    <w:rsid w:val="0012654B"/>
    <w:rsid w:val="0012694C"/>
    <w:rsid w:val="00127902"/>
    <w:rsid w:val="00127920"/>
    <w:rsid w:val="00127FD1"/>
    <w:rsid w:val="001309E4"/>
    <w:rsid w:val="00132AD7"/>
    <w:rsid w:val="00135BC0"/>
    <w:rsid w:val="00135C2B"/>
    <w:rsid w:val="00137A92"/>
    <w:rsid w:val="00142227"/>
    <w:rsid w:val="001446DD"/>
    <w:rsid w:val="00144D49"/>
    <w:rsid w:val="00150845"/>
    <w:rsid w:val="001517EB"/>
    <w:rsid w:val="0015222C"/>
    <w:rsid w:val="00153A10"/>
    <w:rsid w:val="00153D47"/>
    <w:rsid w:val="00154B3B"/>
    <w:rsid w:val="00154DA2"/>
    <w:rsid w:val="0015563F"/>
    <w:rsid w:val="0015568F"/>
    <w:rsid w:val="00157EE6"/>
    <w:rsid w:val="001623F9"/>
    <w:rsid w:val="00162EAE"/>
    <w:rsid w:val="001651E5"/>
    <w:rsid w:val="00166BC4"/>
    <w:rsid w:val="00167335"/>
    <w:rsid w:val="0016759A"/>
    <w:rsid w:val="001676B8"/>
    <w:rsid w:val="00167BE8"/>
    <w:rsid w:val="00171E6C"/>
    <w:rsid w:val="00174220"/>
    <w:rsid w:val="00180C10"/>
    <w:rsid w:val="0018137F"/>
    <w:rsid w:val="00190003"/>
    <w:rsid w:val="0019065E"/>
    <w:rsid w:val="00190C97"/>
    <w:rsid w:val="00191135"/>
    <w:rsid w:val="00193904"/>
    <w:rsid w:val="00193D57"/>
    <w:rsid w:val="00193DF2"/>
    <w:rsid w:val="001942A7"/>
    <w:rsid w:val="001946C2"/>
    <w:rsid w:val="001968A6"/>
    <w:rsid w:val="00196C13"/>
    <w:rsid w:val="00196D00"/>
    <w:rsid w:val="001A529F"/>
    <w:rsid w:val="001A5B58"/>
    <w:rsid w:val="001A664B"/>
    <w:rsid w:val="001A7156"/>
    <w:rsid w:val="001B1D6C"/>
    <w:rsid w:val="001B319B"/>
    <w:rsid w:val="001B31F3"/>
    <w:rsid w:val="001B3263"/>
    <w:rsid w:val="001B757F"/>
    <w:rsid w:val="001B7834"/>
    <w:rsid w:val="001B7974"/>
    <w:rsid w:val="001C135B"/>
    <w:rsid w:val="001C2590"/>
    <w:rsid w:val="001C25D9"/>
    <w:rsid w:val="001C2C94"/>
    <w:rsid w:val="001C3176"/>
    <w:rsid w:val="001C344D"/>
    <w:rsid w:val="001C4C8E"/>
    <w:rsid w:val="001C4D8D"/>
    <w:rsid w:val="001C4F3D"/>
    <w:rsid w:val="001C59FF"/>
    <w:rsid w:val="001C7171"/>
    <w:rsid w:val="001C7422"/>
    <w:rsid w:val="001D0525"/>
    <w:rsid w:val="001D3865"/>
    <w:rsid w:val="001D6776"/>
    <w:rsid w:val="001D6E22"/>
    <w:rsid w:val="001E0ADD"/>
    <w:rsid w:val="001E1EC6"/>
    <w:rsid w:val="001E3E85"/>
    <w:rsid w:val="001E568A"/>
    <w:rsid w:val="001E615A"/>
    <w:rsid w:val="001E6947"/>
    <w:rsid w:val="001E7715"/>
    <w:rsid w:val="001F0E28"/>
    <w:rsid w:val="001F2A56"/>
    <w:rsid w:val="001F363C"/>
    <w:rsid w:val="001F39CA"/>
    <w:rsid w:val="001F60CB"/>
    <w:rsid w:val="002008FC"/>
    <w:rsid w:val="00202890"/>
    <w:rsid w:val="00202C8B"/>
    <w:rsid w:val="0020349D"/>
    <w:rsid w:val="0020396C"/>
    <w:rsid w:val="002047A7"/>
    <w:rsid w:val="00205266"/>
    <w:rsid w:val="0020592B"/>
    <w:rsid w:val="00205D77"/>
    <w:rsid w:val="00210AAA"/>
    <w:rsid w:val="00212539"/>
    <w:rsid w:val="002142D3"/>
    <w:rsid w:val="00214965"/>
    <w:rsid w:val="0022048E"/>
    <w:rsid w:val="002205EE"/>
    <w:rsid w:val="00220BF3"/>
    <w:rsid w:val="00220CE5"/>
    <w:rsid w:val="00221141"/>
    <w:rsid w:val="00221590"/>
    <w:rsid w:val="002218BA"/>
    <w:rsid w:val="00222F74"/>
    <w:rsid w:val="002241C8"/>
    <w:rsid w:val="00224297"/>
    <w:rsid w:val="00226730"/>
    <w:rsid w:val="002267A2"/>
    <w:rsid w:val="00230BFE"/>
    <w:rsid w:val="002326B5"/>
    <w:rsid w:val="002332D6"/>
    <w:rsid w:val="002340E1"/>
    <w:rsid w:val="00234114"/>
    <w:rsid w:val="00234C77"/>
    <w:rsid w:val="002368D7"/>
    <w:rsid w:val="00236D06"/>
    <w:rsid w:val="00242A2F"/>
    <w:rsid w:val="002439BE"/>
    <w:rsid w:val="00244AA7"/>
    <w:rsid w:val="002471C7"/>
    <w:rsid w:val="002472B4"/>
    <w:rsid w:val="00247978"/>
    <w:rsid w:val="002503AB"/>
    <w:rsid w:val="00251453"/>
    <w:rsid w:val="00252074"/>
    <w:rsid w:val="00253D98"/>
    <w:rsid w:val="0025405A"/>
    <w:rsid w:val="00254E9C"/>
    <w:rsid w:val="0025514F"/>
    <w:rsid w:val="002605B8"/>
    <w:rsid w:val="00260A5D"/>
    <w:rsid w:val="00261BA7"/>
    <w:rsid w:val="00262278"/>
    <w:rsid w:val="00262A1A"/>
    <w:rsid w:val="00264C05"/>
    <w:rsid w:val="002674FE"/>
    <w:rsid w:val="00267590"/>
    <w:rsid w:val="00272C33"/>
    <w:rsid w:val="002732A1"/>
    <w:rsid w:val="00274BF0"/>
    <w:rsid w:val="0027544E"/>
    <w:rsid w:val="00277672"/>
    <w:rsid w:val="00277D6E"/>
    <w:rsid w:val="002800D5"/>
    <w:rsid w:val="00281133"/>
    <w:rsid w:val="00281E37"/>
    <w:rsid w:val="002854BB"/>
    <w:rsid w:val="00285503"/>
    <w:rsid w:val="00285D08"/>
    <w:rsid w:val="002868BC"/>
    <w:rsid w:val="0028755E"/>
    <w:rsid w:val="002909E3"/>
    <w:rsid w:val="00291E9C"/>
    <w:rsid w:val="002938C4"/>
    <w:rsid w:val="0029525C"/>
    <w:rsid w:val="002964A6"/>
    <w:rsid w:val="0029724E"/>
    <w:rsid w:val="00297CC4"/>
    <w:rsid w:val="002A1870"/>
    <w:rsid w:val="002A18D7"/>
    <w:rsid w:val="002A299C"/>
    <w:rsid w:val="002A4F55"/>
    <w:rsid w:val="002A6E16"/>
    <w:rsid w:val="002B042E"/>
    <w:rsid w:val="002B1B32"/>
    <w:rsid w:val="002B4CFD"/>
    <w:rsid w:val="002B754C"/>
    <w:rsid w:val="002B77EE"/>
    <w:rsid w:val="002C1AED"/>
    <w:rsid w:val="002C3E90"/>
    <w:rsid w:val="002C5BAA"/>
    <w:rsid w:val="002C7993"/>
    <w:rsid w:val="002D1DAC"/>
    <w:rsid w:val="002D2098"/>
    <w:rsid w:val="002D5715"/>
    <w:rsid w:val="002D5ACC"/>
    <w:rsid w:val="002D6822"/>
    <w:rsid w:val="002D7ADD"/>
    <w:rsid w:val="002E1C21"/>
    <w:rsid w:val="002E2E45"/>
    <w:rsid w:val="002E2EA2"/>
    <w:rsid w:val="002E6B74"/>
    <w:rsid w:val="002E6F19"/>
    <w:rsid w:val="002E7640"/>
    <w:rsid w:val="002E7B84"/>
    <w:rsid w:val="002E7DC5"/>
    <w:rsid w:val="002F0599"/>
    <w:rsid w:val="002F0E93"/>
    <w:rsid w:val="002F106D"/>
    <w:rsid w:val="002F125A"/>
    <w:rsid w:val="002F1A52"/>
    <w:rsid w:val="002F3580"/>
    <w:rsid w:val="002F36D2"/>
    <w:rsid w:val="002F3802"/>
    <w:rsid w:val="002F4358"/>
    <w:rsid w:val="002F537B"/>
    <w:rsid w:val="002F5D63"/>
    <w:rsid w:val="00303AD4"/>
    <w:rsid w:val="00303DCA"/>
    <w:rsid w:val="00304096"/>
    <w:rsid w:val="0030430B"/>
    <w:rsid w:val="00306A2C"/>
    <w:rsid w:val="003100CE"/>
    <w:rsid w:val="00310C8D"/>
    <w:rsid w:val="00310DD1"/>
    <w:rsid w:val="0031315B"/>
    <w:rsid w:val="00314BE0"/>
    <w:rsid w:val="0031706B"/>
    <w:rsid w:val="00317978"/>
    <w:rsid w:val="003212C6"/>
    <w:rsid w:val="00323A8C"/>
    <w:rsid w:val="00323DA5"/>
    <w:rsid w:val="003257D8"/>
    <w:rsid w:val="00331CE9"/>
    <w:rsid w:val="00331FF7"/>
    <w:rsid w:val="00332126"/>
    <w:rsid w:val="00332FC4"/>
    <w:rsid w:val="00333ED6"/>
    <w:rsid w:val="0033562C"/>
    <w:rsid w:val="00336A06"/>
    <w:rsid w:val="00341439"/>
    <w:rsid w:val="00341966"/>
    <w:rsid w:val="0034210A"/>
    <w:rsid w:val="003428D5"/>
    <w:rsid w:val="00342AC3"/>
    <w:rsid w:val="00344019"/>
    <w:rsid w:val="003446ED"/>
    <w:rsid w:val="00346DA3"/>
    <w:rsid w:val="00347116"/>
    <w:rsid w:val="00347EF9"/>
    <w:rsid w:val="00351697"/>
    <w:rsid w:val="00351B18"/>
    <w:rsid w:val="00352915"/>
    <w:rsid w:val="003538E1"/>
    <w:rsid w:val="003604E7"/>
    <w:rsid w:val="003616C9"/>
    <w:rsid w:val="00365C0C"/>
    <w:rsid w:val="00370459"/>
    <w:rsid w:val="003725A1"/>
    <w:rsid w:val="00373B14"/>
    <w:rsid w:val="0037513C"/>
    <w:rsid w:val="003754B4"/>
    <w:rsid w:val="00375F2E"/>
    <w:rsid w:val="00380A64"/>
    <w:rsid w:val="003813AE"/>
    <w:rsid w:val="003828D5"/>
    <w:rsid w:val="0038626F"/>
    <w:rsid w:val="003927B2"/>
    <w:rsid w:val="00392DA3"/>
    <w:rsid w:val="00394E50"/>
    <w:rsid w:val="00395F6C"/>
    <w:rsid w:val="00396011"/>
    <w:rsid w:val="003A0576"/>
    <w:rsid w:val="003A07CC"/>
    <w:rsid w:val="003A21C3"/>
    <w:rsid w:val="003A6772"/>
    <w:rsid w:val="003A767E"/>
    <w:rsid w:val="003A7A46"/>
    <w:rsid w:val="003B2C88"/>
    <w:rsid w:val="003B67F3"/>
    <w:rsid w:val="003C0A95"/>
    <w:rsid w:val="003C1C5D"/>
    <w:rsid w:val="003C2EA1"/>
    <w:rsid w:val="003C3D0F"/>
    <w:rsid w:val="003C5091"/>
    <w:rsid w:val="003C7FE6"/>
    <w:rsid w:val="003D1435"/>
    <w:rsid w:val="003D28D2"/>
    <w:rsid w:val="003D52D5"/>
    <w:rsid w:val="003D5B20"/>
    <w:rsid w:val="003D73D7"/>
    <w:rsid w:val="003E0FF6"/>
    <w:rsid w:val="003E1448"/>
    <w:rsid w:val="003E2F8A"/>
    <w:rsid w:val="003E5D89"/>
    <w:rsid w:val="003E60B1"/>
    <w:rsid w:val="003E62D1"/>
    <w:rsid w:val="003E6376"/>
    <w:rsid w:val="003E766C"/>
    <w:rsid w:val="003F21C0"/>
    <w:rsid w:val="003F2227"/>
    <w:rsid w:val="003F2723"/>
    <w:rsid w:val="003F569F"/>
    <w:rsid w:val="003F61E6"/>
    <w:rsid w:val="003F763D"/>
    <w:rsid w:val="003F7EE5"/>
    <w:rsid w:val="00400247"/>
    <w:rsid w:val="0040260E"/>
    <w:rsid w:val="004049C2"/>
    <w:rsid w:val="0040691F"/>
    <w:rsid w:val="00407D3B"/>
    <w:rsid w:val="00411B11"/>
    <w:rsid w:val="00411EDB"/>
    <w:rsid w:val="00416314"/>
    <w:rsid w:val="004166E0"/>
    <w:rsid w:val="004175B6"/>
    <w:rsid w:val="0041797A"/>
    <w:rsid w:val="00417CDD"/>
    <w:rsid w:val="00421B9B"/>
    <w:rsid w:val="00422A03"/>
    <w:rsid w:val="004244AC"/>
    <w:rsid w:val="00427552"/>
    <w:rsid w:val="00427BFD"/>
    <w:rsid w:val="00431001"/>
    <w:rsid w:val="00431D98"/>
    <w:rsid w:val="0043210F"/>
    <w:rsid w:val="00433033"/>
    <w:rsid w:val="00433F8F"/>
    <w:rsid w:val="00434A99"/>
    <w:rsid w:val="00435150"/>
    <w:rsid w:val="00435E67"/>
    <w:rsid w:val="004402D6"/>
    <w:rsid w:val="004423DA"/>
    <w:rsid w:val="00442BD9"/>
    <w:rsid w:val="004461E6"/>
    <w:rsid w:val="0044656B"/>
    <w:rsid w:val="00446743"/>
    <w:rsid w:val="00446E09"/>
    <w:rsid w:val="00447C39"/>
    <w:rsid w:val="00451724"/>
    <w:rsid w:val="00452E1B"/>
    <w:rsid w:val="00453163"/>
    <w:rsid w:val="00453C03"/>
    <w:rsid w:val="00454EE7"/>
    <w:rsid w:val="004559D5"/>
    <w:rsid w:val="004562F0"/>
    <w:rsid w:val="004601C0"/>
    <w:rsid w:val="00461859"/>
    <w:rsid w:val="00462987"/>
    <w:rsid w:val="00462E05"/>
    <w:rsid w:val="00462FE9"/>
    <w:rsid w:val="004636C1"/>
    <w:rsid w:val="00463BC3"/>
    <w:rsid w:val="00464708"/>
    <w:rsid w:val="004658DF"/>
    <w:rsid w:val="004671B8"/>
    <w:rsid w:val="004675FC"/>
    <w:rsid w:val="00470851"/>
    <w:rsid w:val="00472C4A"/>
    <w:rsid w:val="004745B1"/>
    <w:rsid w:val="00474F3E"/>
    <w:rsid w:val="0047590F"/>
    <w:rsid w:val="004776D9"/>
    <w:rsid w:val="00477D89"/>
    <w:rsid w:val="004828CB"/>
    <w:rsid w:val="00483CCD"/>
    <w:rsid w:val="00486002"/>
    <w:rsid w:val="004865FD"/>
    <w:rsid w:val="0048755F"/>
    <w:rsid w:val="00493D49"/>
    <w:rsid w:val="004945F8"/>
    <w:rsid w:val="00494C7C"/>
    <w:rsid w:val="00495AC2"/>
    <w:rsid w:val="004960D5"/>
    <w:rsid w:val="00496178"/>
    <w:rsid w:val="00496DA4"/>
    <w:rsid w:val="004A0334"/>
    <w:rsid w:val="004A1E2B"/>
    <w:rsid w:val="004A35AC"/>
    <w:rsid w:val="004A4F36"/>
    <w:rsid w:val="004A58A3"/>
    <w:rsid w:val="004A58DA"/>
    <w:rsid w:val="004A62CC"/>
    <w:rsid w:val="004A682B"/>
    <w:rsid w:val="004A7689"/>
    <w:rsid w:val="004A7EA3"/>
    <w:rsid w:val="004B00ED"/>
    <w:rsid w:val="004B072C"/>
    <w:rsid w:val="004B0D93"/>
    <w:rsid w:val="004B1FDB"/>
    <w:rsid w:val="004B202F"/>
    <w:rsid w:val="004B2DCF"/>
    <w:rsid w:val="004B489B"/>
    <w:rsid w:val="004B598B"/>
    <w:rsid w:val="004B66B6"/>
    <w:rsid w:val="004C064A"/>
    <w:rsid w:val="004C19AD"/>
    <w:rsid w:val="004C2A15"/>
    <w:rsid w:val="004C39B1"/>
    <w:rsid w:val="004D4DDD"/>
    <w:rsid w:val="004D717C"/>
    <w:rsid w:val="004E04A3"/>
    <w:rsid w:val="004E1A6A"/>
    <w:rsid w:val="004E1F93"/>
    <w:rsid w:val="004E2414"/>
    <w:rsid w:val="004E4938"/>
    <w:rsid w:val="004E65A6"/>
    <w:rsid w:val="004E65B9"/>
    <w:rsid w:val="004E6EE3"/>
    <w:rsid w:val="004F0268"/>
    <w:rsid w:val="004F179E"/>
    <w:rsid w:val="004F2FA3"/>
    <w:rsid w:val="004F34A1"/>
    <w:rsid w:val="004F54AD"/>
    <w:rsid w:val="004F590C"/>
    <w:rsid w:val="00500096"/>
    <w:rsid w:val="00500134"/>
    <w:rsid w:val="00501BA7"/>
    <w:rsid w:val="00502D02"/>
    <w:rsid w:val="00503E8E"/>
    <w:rsid w:val="00504321"/>
    <w:rsid w:val="00504540"/>
    <w:rsid w:val="005051C7"/>
    <w:rsid w:val="005054A8"/>
    <w:rsid w:val="0051064C"/>
    <w:rsid w:val="00511008"/>
    <w:rsid w:val="00513110"/>
    <w:rsid w:val="00517E4E"/>
    <w:rsid w:val="00520708"/>
    <w:rsid w:val="00520B8F"/>
    <w:rsid w:val="00522160"/>
    <w:rsid w:val="00523B5D"/>
    <w:rsid w:val="00524E31"/>
    <w:rsid w:val="00524EC6"/>
    <w:rsid w:val="00526D61"/>
    <w:rsid w:val="00530F7B"/>
    <w:rsid w:val="0053399E"/>
    <w:rsid w:val="00536733"/>
    <w:rsid w:val="0053766D"/>
    <w:rsid w:val="00537671"/>
    <w:rsid w:val="00537F02"/>
    <w:rsid w:val="00540231"/>
    <w:rsid w:val="00540E8A"/>
    <w:rsid w:val="00543AB6"/>
    <w:rsid w:val="005442EF"/>
    <w:rsid w:val="005447BC"/>
    <w:rsid w:val="00544BA1"/>
    <w:rsid w:val="00544C4C"/>
    <w:rsid w:val="00544E72"/>
    <w:rsid w:val="005454D5"/>
    <w:rsid w:val="00545B5E"/>
    <w:rsid w:val="00546475"/>
    <w:rsid w:val="005526E5"/>
    <w:rsid w:val="0055277E"/>
    <w:rsid w:val="00552BF5"/>
    <w:rsid w:val="00552F5C"/>
    <w:rsid w:val="00553B9E"/>
    <w:rsid w:val="005548A1"/>
    <w:rsid w:val="00554D6B"/>
    <w:rsid w:val="00555AD6"/>
    <w:rsid w:val="0055795D"/>
    <w:rsid w:val="00560374"/>
    <w:rsid w:val="0056062F"/>
    <w:rsid w:val="005619B4"/>
    <w:rsid w:val="005619D7"/>
    <w:rsid w:val="005655AF"/>
    <w:rsid w:val="00567901"/>
    <w:rsid w:val="00573771"/>
    <w:rsid w:val="00581D1F"/>
    <w:rsid w:val="00582A26"/>
    <w:rsid w:val="005837CC"/>
    <w:rsid w:val="0058533D"/>
    <w:rsid w:val="00586032"/>
    <w:rsid w:val="005918ED"/>
    <w:rsid w:val="00591CDC"/>
    <w:rsid w:val="00591FEA"/>
    <w:rsid w:val="00594F3D"/>
    <w:rsid w:val="0059675D"/>
    <w:rsid w:val="005A0164"/>
    <w:rsid w:val="005A05D4"/>
    <w:rsid w:val="005A0A43"/>
    <w:rsid w:val="005A0E05"/>
    <w:rsid w:val="005A1459"/>
    <w:rsid w:val="005B0B96"/>
    <w:rsid w:val="005B2DFF"/>
    <w:rsid w:val="005B4E99"/>
    <w:rsid w:val="005B4EB2"/>
    <w:rsid w:val="005C11E8"/>
    <w:rsid w:val="005C1AF3"/>
    <w:rsid w:val="005C2BA9"/>
    <w:rsid w:val="005C3F92"/>
    <w:rsid w:val="005C464F"/>
    <w:rsid w:val="005C7C09"/>
    <w:rsid w:val="005D00C2"/>
    <w:rsid w:val="005D252C"/>
    <w:rsid w:val="005D3485"/>
    <w:rsid w:val="005D3B60"/>
    <w:rsid w:val="005D48DC"/>
    <w:rsid w:val="005D5396"/>
    <w:rsid w:val="005D5BA5"/>
    <w:rsid w:val="005D67FE"/>
    <w:rsid w:val="005D721C"/>
    <w:rsid w:val="005E00C1"/>
    <w:rsid w:val="005E153C"/>
    <w:rsid w:val="005E4214"/>
    <w:rsid w:val="005E63D3"/>
    <w:rsid w:val="005F05FB"/>
    <w:rsid w:val="005F0BAD"/>
    <w:rsid w:val="005F1772"/>
    <w:rsid w:val="005F1D1E"/>
    <w:rsid w:val="005F3548"/>
    <w:rsid w:val="005F53A6"/>
    <w:rsid w:val="005F65E4"/>
    <w:rsid w:val="005F6A8C"/>
    <w:rsid w:val="005F6C5E"/>
    <w:rsid w:val="005F7532"/>
    <w:rsid w:val="005F7C5F"/>
    <w:rsid w:val="005F7EA3"/>
    <w:rsid w:val="00600D25"/>
    <w:rsid w:val="00600E94"/>
    <w:rsid w:val="00605036"/>
    <w:rsid w:val="006054FF"/>
    <w:rsid w:val="00606C8B"/>
    <w:rsid w:val="00606DA2"/>
    <w:rsid w:val="00607276"/>
    <w:rsid w:val="006120AC"/>
    <w:rsid w:val="006139FD"/>
    <w:rsid w:val="0061486E"/>
    <w:rsid w:val="00614EF7"/>
    <w:rsid w:val="00620A08"/>
    <w:rsid w:val="006216B9"/>
    <w:rsid w:val="00623910"/>
    <w:rsid w:val="006245BD"/>
    <w:rsid w:val="00624E0C"/>
    <w:rsid w:val="00625F46"/>
    <w:rsid w:val="00626DC4"/>
    <w:rsid w:val="00630189"/>
    <w:rsid w:val="00631CC5"/>
    <w:rsid w:val="00635A42"/>
    <w:rsid w:val="0063782F"/>
    <w:rsid w:val="00640651"/>
    <w:rsid w:val="00641838"/>
    <w:rsid w:val="00641AE4"/>
    <w:rsid w:val="00643F01"/>
    <w:rsid w:val="00645A1E"/>
    <w:rsid w:val="0064794C"/>
    <w:rsid w:val="00651BC0"/>
    <w:rsid w:val="0065204B"/>
    <w:rsid w:val="0065244C"/>
    <w:rsid w:val="00653C12"/>
    <w:rsid w:val="00654291"/>
    <w:rsid w:val="006543D3"/>
    <w:rsid w:val="00656501"/>
    <w:rsid w:val="00656C62"/>
    <w:rsid w:val="00660256"/>
    <w:rsid w:val="006608D5"/>
    <w:rsid w:val="00663A44"/>
    <w:rsid w:val="0066441F"/>
    <w:rsid w:val="00665BED"/>
    <w:rsid w:val="006724F4"/>
    <w:rsid w:val="00673F0D"/>
    <w:rsid w:val="00676009"/>
    <w:rsid w:val="00676182"/>
    <w:rsid w:val="00676A01"/>
    <w:rsid w:val="00677C9A"/>
    <w:rsid w:val="00680D0A"/>
    <w:rsid w:val="006827A8"/>
    <w:rsid w:val="006856CF"/>
    <w:rsid w:val="006871C1"/>
    <w:rsid w:val="00687472"/>
    <w:rsid w:val="00690275"/>
    <w:rsid w:val="0069234A"/>
    <w:rsid w:val="00692D7A"/>
    <w:rsid w:val="00692E9A"/>
    <w:rsid w:val="0069341E"/>
    <w:rsid w:val="006949A9"/>
    <w:rsid w:val="006953A4"/>
    <w:rsid w:val="0069782E"/>
    <w:rsid w:val="006A1A61"/>
    <w:rsid w:val="006A24FC"/>
    <w:rsid w:val="006A41B3"/>
    <w:rsid w:val="006A4BEE"/>
    <w:rsid w:val="006A5310"/>
    <w:rsid w:val="006A68A0"/>
    <w:rsid w:val="006A6BF9"/>
    <w:rsid w:val="006A6DDC"/>
    <w:rsid w:val="006A6ED7"/>
    <w:rsid w:val="006A6EE0"/>
    <w:rsid w:val="006B1C47"/>
    <w:rsid w:val="006B232B"/>
    <w:rsid w:val="006B2A77"/>
    <w:rsid w:val="006B4235"/>
    <w:rsid w:val="006B4CB4"/>
    <w:rsid w:val="006B6A9E"/>
    <w:rsid w:val="006B7992"/>
    <w:rsid w:val="006C1276"/>
    <w:rsid w:val="006C1DF1"/>
    <w:rsid w:val="006C276A"/>
    <w:rsid w:val="006C2F35"/>
    <w:rsid w:val="006C325F"/>
    <w:rsid w:val="006C3C53"/>
    <w:rsid w:val="006C438A"/>
    <w:rsid w:val="006C4F72"/>
    <w:rsid w:val="006D1967"/>
    <w:rsid w:val="006D2870"/>
    <w:rsid w:val="006D50DC"/>
    <w:rsid w:val="006D5FDC"/>
    <w:rsid w:val="006D6850"/>
    <w:rsid w:val="006D700B"/>
    <w:rsid w:val="006D7224"/>
    <w:rsid w:val="006E1180"/>
    <w:rsid w:val="006E1EFC"/>
    <w:rsid w:val="006E2431"/>
    <w:rsid w:val="006E67D8"/>
    <w:rsid w:val="006E7138"/>
    <w:rsid w:val="006F0906"/>
    <w:rsid w:val="006F0A9B"/>
    <w:rsid w:val="006F0BC4"/>
    <w:rsid w:val="006F1ADC"/>
    <w:rsid w:val="006F1F6D"/>
    <w:rsid w:val="006F1F86"/>
    <w:rsid w:val="006F38EC"/>
    <w:rsid w:val="006F43E0"/>
    <w:rsid w:val="006F4898"/>
    <w:rsid w:val="006F4FE2"/>
    <w:rsid w:val="006F542C"/>
    <w:rsid w:val="006F56E9"/>
    <w:rsid w:val="006F61A8"/>
    <w:rsid w:val="006F6498"/>
    <w:rsid w:val="006F78A5"/>
    <w:rsid w:val="00700BD9"/>
    <w:rsid w:val="007052B9"/>
    <w:rsid w:val="007052BA"/>
    <w:rsid w:val="00705670"/>
    <w:rsid w:val="00706CE5"/>
    <w:rsid w:val="007108AA"/>
    <w:rsid w:val="007112CB"/>
    <w:rsid w:val="007126AA"/>
    <w:rsid w:val="00712AAB"/>
    <w:rsid w:val="007143AD"/>
    <w:rsid w:val="00714A43"/>
    <w:rsid w:val="00717BDF"/>
    <w:rsid w:val="00720786"/>
    <w:rsid w:val="00721EB6"/>
    <w:rsid w:val="00725CB1"/>
    <w:rsid w:val="0072600E"/>
    <w:rsid w:val="007274E1"/>
    <w:rsid w:val="007277D1"/>
    <w:rsid w:val="0073014B"/>
    <w:rsid w:val="00730796"/>
    <w:rsid w:val="007367B3"/>
    <w:rsid w:val="007373AF"/>
    <w:rsid w:val="00737701"/>
    <w:rsid w:val="00737917"/>
    <w:rsid w:val="0074007F"/>
    <w:rsid w:val="00740571"/>
    <w:rsid w:val="00741A00"/>
    <w:rsid w:val="007420D2"/>
    <w:rsid w:val="00744176"/>
    <w:rsid w:val="007454DE"/>
    <w:rsid w:val="00745AE7"/>
    <w:rsid w:val="00746101"/>
    <w:rsid w:val="00751B01"/>
    <w:rsid w:val="007533C2"/>
    <w:rsid w:val="00754B8C"/>
    <w:rsid w:val="00755537"/>
    <w:rsid w:val="007555F8"/>
    <w:rsid w:val="007562DA"/>
    <w:rsid w:val="00757A32"/>
    <w:rsid w:val="0076087D"/>
    <w:rsid w:val="00761134"/>
    <w:rsid w:val="00762DAB"/>
    <w:rsid w:val="007636F8"/>
    <w:rsid w:val="00764A17"/>
    <w:rsid w:val="0076685B"/>
    <w:rsid w:val="00772BCA"/>
    <w:rsid w:val="007746D5"/>
    <w:rsid w:val="007754A5"/>
    <w:rsid w:val="00776D39"/>
    <w:rsid w:val="00781336"/>
    <w:rsid w:val="00783B5C"/>
    <w:rsid w:val="0078441F"/>
    <w:rsid w:val="00784771"/>
    <w:rsid w:val="00785D5F"/>
    <w:rsid w:val="00787C70"/>
    <w:rsid w:val="00787F89"/>
    <w:rsid w:val="007910D2"/>
    <w:rsid w:val="0079342F"/>
    <w:rsid w:val="0079530E"/>
    <w:rsid w:val="00795B1D"/>
    <w:rsid w:val="007969A1"/>
    <w:rsid w:val="0079737A"/>
    <w:rsid w:val="00797D8C"/>
    <w:rsid w:val="007A04AF"/>
    <w:rsid w:val="007A161A"/>
    <w:rsid w:val="007A1BC9"/>
    <w:rsid w:val="007A4925"/>
    <w:rsid w:val="007A67F0"/>
    <w:rsid w:val="007A6EE1"/>
    <w:rsid w:val="007B0C6E"/>
    <w:rsid w:val="007B0ECB"/>
    <w:rsid w:val="007B1A59"/>
    <w:rsid w:val="007B29A7"/>
    <w:rsid w:val="007B5DFF"/>
    <w:rsid w:val="007B69D3"/>
    <w:rsid w:val="007B7611"/>
    <w:rsid w:val="007C0FEE"/>
    <w:rsid w:val="007C5A91"/>
    <w:rsid w:val="007C6CD7"/>
    <w:rsid w:val="007D03DB"/>
    <w:rsid w:val="007D4E9B"/>
    <w:rsid w:val="007D6991"/>
    <w:rsid w:val="007E1CC2"/>
    <w:rsid w:val="007E1DB0"/>
    <w:rsid w:val="007E1FB8"/>
    <w:rsid w:val="007E2483"/>
    <w:rsid w:val="007E297C"/>
    <w:rsid w:val="007E2B5D"/>
    <w:rsid w:val="007E37D3"/>
    <w:rsid w:val="007E4DFD"/>
    <w:rsid w:val="007E6AB5"/>
    <w:rsid w:val="007F3AD5"/>
    <w:rsid w:val="007F4267"/>
    <w:rsid w:val="007F496B"/>
    <w:rsid w:val="007F6EA1"/>
    <w:rsid w:val="0080052B"/>
    <w:rsid w:val="00800953"/>
    <w:rsid w:val="00801031"/>
    <w:rsid w:val="008010A5"/>
    <w:rsid w:val="00801818"/>
    <w:rsid w:val="00803B03"/>
    <w:rsid w:val="00803D37"/>
    <w:rsid w:val="00805C19"/>
    <w:rsid w:val="008062DD"/>
    <w:rsid w:val="00811188"/>
    <w:rsid w:val="0081228D"/>
    <w:rsid w:val="00812ABC"/>
    <w:rsid w:val="008134FE"/>
    <w:rsid w:val="0081370B"/>
    <w:rsid w:val="008158FD"/>
    <w:rsid w:val="00816B5D"/>
    <w:rsid w:val="00816EB7"/>
    <w:rsid w:val="008173AB"/>
    <w:rsid w:val="00820365"/>
    <w:rsid w:val="008205D6"/>
    <w:rsid w:val="008226F1"/>
    <w:rsid w:val="008240E6"/>
    <w:rsid w:val="008258C6"/>
    <w:rsid w:val="00830270"/>
    <w:rsid w:val="0083186C"/>
    <w:rsid w:val="008323CC"/>
    <w:rsid w:val="00832446"/>
    <w:rsid w:val="00832783"/>
    <w:rsid w:val="00832B58"/>
    <w:rsid w:val="00833CEE"/>
    <w:rsid w:val="00834055"/>
    <w:rsid w:val="00834DE3"/>
    <w:rsid w:val="008377FD"/>
    <w:rsid w:val="00844305"/>
    <w:rsid w:val="00845204"/>
    <w:rsid w:val="00847852"/>
    <w:rsid w:val="00847A22"/>
    <w:rsid w:val="00853D0B"/>
    <w:rsid w:val="008575CC"/>
    <w:rsid w:val="0085768E"/>
    <w:rsid w:val="00860425"/>
    <w:rsid w:val="00860E6C"/>
    <w:rsid w:val="00864D79"/>
    <w:rsid w:val="00865AAD"/>
    <w:rsid w:val="008662A4"/>
    <w:rsid w:val="00866FD3"/>
    <w:rsid w:val="00867061"/>
    <w:rsid w:val="0087027E"/>
    <w:rsid w:val="008704D9"/>
    <w:rsid w:val="0087225B"/>
    <w:rsid w:val="008738E1"/>
    <w:rsid w:val="00875229"/>
    <w:rsid w:val="00876141"/>
    <w:rsid w:val="00882D9C"/>
    <w:rsid w:val="00882E23"/>
    <w:rsid w:val="00882F0D"/>
    <w:rsid w:val="00882FB7"/>
    <w:rsid w:val="008849F1"/>
    <w:rsid w:val="00885333"/>
    <w:rsid w:val="00886AED"/>
    <w:rsid w:val="0088740E"/>
    <w:rsid w:val="00887FCE"/>
    <w:rsid w:val="008902ED"/>
    <w:rsid w:val="008930A1"/>
    <w:rsid w:val="0089425C"/>
    <w:rsid w:val="00894DD5"/>
    <w:rsid w:val="008960DC"/>
    <w:rsid w:val="008A04EA"/>
    <w:rsid w:val="008A21F9"/>
    <w:rsid w:val="008A2C48"/>
    <w:rsid w:val="008A4ED3"/>
    <w:rsid w:val="008A56D7"/>
    <w:rsid w:val="008A6F36"/>
    <w:rsid w:val="008B06EE"/>
    <w:rsid w:val="008B0E9E"/>
    <w:rsid w:val="008B1D7F"/>
    <w:rsid w:val="008B3863"/>
    <w:rsid w:val="008B3C2B"/>
    <w:rsid w:val="008B59BB"/>
    <w:rsid w:val="008B6A16"/>
    <w:rsid w:val="008B704F"/>
    <w:rsid w:val="008B7978"/>
    <w:rsid w:val="008C3019"/>
    <w:rsid w:val="008C313F"/>
    <w:rsid w:val="008C3259"/>
    <w:rsid w:val="008C50E1"/>
    <w:rsid w:val="008C549E"/>
    <w:rsid w:val="008D17AC"/>
    <w:rsid w:val="008D25CD"/>
    <w:rsid w:val="008D2F59"/>
    <w:rsid w:val="008D40F9"/>
    <w:rsid w:val="008D42DB"/>
    <w:rsid w:val="008D53EE"/>
    <w:rsid w:val="008D79A9"/>
    <w:rsid w:val="008D7CEE"/>
    <w:rsid w:val="008E37A5"/>
    <w:rsid w:val="008E3D9E"/>
    <w:rsid w:val="008E5050"/>
    <w:rsid w:val="008E7B65"/>
    <w:rsid w:val="008F061B"/>
    <w:rsid w:val="008F0731"/>
    <w:rsid w:val="008F16A8"/>
    <w:rsid w:val="008F2971"/>
    <w:rsid w:val="008F4480"/>
    <w:rsid w:val="008F672B"/>
    <w:rsid w:val="008F6CE2"/>
    <w:rsid w:val="008F7148"/>
    <w:rsid w:val="00901642"/>
    <w:rsid w:val="00901E4D"/>
    <w:rsid w:val="00902319"/>
    <w:rsid w:val="00906EB6"/>
    <w:rsid w:val="009102E1"/>
    <w:rsid w:val="0091130C"/>
    <w:rsid w:val="009124B6"/>
    <w:rsid w:val="009130EA"/>
    <w:rsid w:val="009156F0"/>
    <w:rsid w:val="00915DAD"/>
    <w:rsid w:val="00916579"/>
    <w:rsid w:val="009209B1"/>
    <w:rsid w:val="00920E16"/>
    <w:rsid w:val="00927A40"/>
    <w:rsid w:val="00931678"/>
    <w:rsid w:val="0093469B"/>
    <w:rsid w:val="00935132"/>
    <w:rsid w:val="00935495"/>
    <w:rsid w:val="009359A0"/>
    <w:rsid w:val="00942846"/>
    <w:rsid w:val="0094428A"/>
    <w:rsid w:val="0094495C"/>
    <w:rsid w:val="009459BB"/>
    <w:rsid w:val="00947869"/>
    <w:rsid w:val="00947B4C"/>
    <w:rsid w:val="00950C2C"/>
    <w:rsid w:val="00951A89"/>
    <w:rsid w:val="00953567"/>
    <w:rsid w:val="009555DE"/>
    <w:rsid w:val="00955E2F"/>
    <w:rsid w:val="00955FB4"/>
    <w:rsid w:val="009566FA"/>
    <w:rsid w:val="0095670E"/>
    <w:rsid w:val="00957E9C"/>
    <w:rsid w:val="009607F4"/>
    <w:rsid w:val="00960DF3"/>
    <w:rsid w:val="009637D6"/>
    <w:rsid w:val="0096613B"/>
    <w:rsid w:val="00966DD5"/>
    <w:rsid w:val="00971C2F"/>
    <w:rsid w:val="009735AD"/>
    <w:rsid w:val="00973E59"/>
    <w:rsid w:val="00973F7C"/>
    <w:rsid w:val="00975C94"/>
    <w:rsid w:val="00975EF8"/>
    <w:rsid w:val="009767F3"/>
    <w:rsid w:val="00980D77"/>
    <w:rsid w:val="00983474"/>
    <w:rsid w:val="0098353C"/>
    <w:rsid w:val="009856DE"/>
    <w:rsid w:val="00987F30"/>
    <w:rsid w:val="0099018A"/>
    <w:rsid w:val="00991295"/>
    <w:rsid w:val="00992947"/>
    <w:rsid w:val="009935C3"/>
    <w:rsid w:val="00994F69"/>
    <w:rsid w:val="00995E91"/>
    <w:rsid w:val="009A337A"/>
    <w:rsid w:val="009A457D"/>
    <w:rsid w:val="009A4AED"/>
    <w:rsid w:val="009A4E08"/>
    <w:rsid w:val="009A4F0F"/>
    <w:rsid w:val="009B134D"/>
    <w:rsid w:val="009B1B98"/>
    <w:rsid w:val="009B3F2B"/>
    <w:rsid w:val="009B408B"/>
    <w:rsid w:val="009B5513"/>
    <w:rsid w:val="009B58B4"/>
    <w:rsid w:val="009B59C0"/>
    <w:rsid w:val="009C3810"/>
    <w:rsid w:val="009C4D16"/>
    <w:rsid w:val="009C6782"/>
    <w:rsid w:val="009C7943"/>
    <w:rsid w:val="009D1E75"/>
    <w:rsid w:val="009D4AD2"/>
    <w:rsid w:val="009E05DF"/>
    <w:rsid w:val="009E3EE1"/>
    <w:rsid w:val="009E4C13"/>
    <w:rsid w:val="009E6498"/>
    <w:rsid w:val="009E64B8"/>
    <w:rsid w:val="009F0E42"/>
    <w:rsid w:val="009F12DD"/>
    <w:rsid w:val="009F2F99"/>
    <w:rsid w:val="009F2FBC"/>
    <w:rsid w:val="009F3836"/>
    <w:rsid w:val="009F7AF1"/>
    <w:rsid w:val="009F7D17"/>
    <w:rsid w:val="00A01317"/>
    <w:rsid w:val="00A0198F"/>
    <w:rsid w:val="00A035E5"/>
    <w:rsid w:val="00A04B9B"/>
    <w:rsid w:val="00A05047"/>
    <w:rsid w:val="00A053BD"/>
    <w:rsid w:val="00A070A3"/>
    <w:rsid w:val="00A1556E"/>
    <w:rsid w:val="00A15FA6"/>
    <w:rsid w:val="00A16097"/>
    <w:rsid w:val="00A16225"/>
    <w:rsid w:val="00A16415"/>
    <w:rsid w:val="00A17775"/>
    <w:rsid w:val="00A20B0D"/>
    <w:rsid w:val="00A20FD8"/>
    <w:rsid w:val="00A26BCB"/>
    <w:rsid w:val="00A27065"/>
    <w:rsid w:val="00A27EC8"/>
    <w:rsid w:val="00A3037E"/>
    <w:rsid w:val="00A30C09"/>
    <w:rsid w:val="00A334C4"/>
    <w:rsid w:val="00A35A42"/>
    <w:rsid w:val="00A40062"/>
    <w:rsid w:val="00A40B68"/>
    <w:rsid w:val="00A45000"/>
    <w:rsid w:val="00A452FC"/>
    <w:rsid w:val="00A467CF"/>
    <w:rsid w:val="00A47C45"/>
    <w:rsid w:val="00A5054D"/>
    <w:rsid w:val="00A50C1D"/>
    <w:rsid w:val="00A522BC"/>
    <w:rsid w:val="00A52754"/>
    <w:rsid w:val="00A53BF8"/>
    <w:rsid w:val="00A5591E"/>
    <w:rsid w:val="00A55EF2"/>
    <w:rsid w:val="00A57FA0"/>
    <w:rsid w:val="00A6006F"/>
    <w:rsid w:val="00A60D43"/>
    <w:rsid w:val="00A610B6"/>
    <w:rsid w:val="00A611B8"/>
    <w:rsid w:val="00A61620"/>
    <w:rsid w:val="00A618BE"/>
    <w:rsid w:val="00A6193E"/>
    <w:rsid w:val="00A61D2D"/>
    <w:rsid w:val="00A63035"/>
    <w:rsid w:val="00A72F47"/>
    <w:rsid w:val="00A73300"/>
    <w:rsid w:val="00A7464A"/>
    <w:rsid w:val="00A770FA"/>
    <w:rsid w:val="00A81702"/>
    <w:rsid w:val="00A87F2A"/>
    <w:rsid w:val="00A9599B"/>
    <w:rsid w:val="00A976C8"/>
    <w:rsid w:val="00AA0392"/>
    <w:rsid w:val="00AA1161"/>
    <w:rsid w:val="00AA120B"/>
    <w:rsid w:val="00AA1574"/>
    <w:rsid w:val="00AA158F"/>
    <w:rsid w:val="00AA390F"/>
    <w:rsid w:val="00AA5A30"/>
    <w:rsid w:val="00AA5D2A"/>
    <w:rsid w:val="00AB0464"/>
    <w:rsid w:val="00AB2462"/>
    <w:rsid w:val="00AB2ADE"/>
    <w:rsid w:val="00AB363C"/>
    <w:rsid w:val="00AB4591"/>
    <w:rsid w:val="00AB50FB"/>
    <w:rsid w:val="00AB633C"/>
    <w:rsid w:val="00AB7559"/>
    <w:rsid w:val="00AB7F32"/>
    <w:rsid w:val="00AC18E4"/>
    <w:rsid w:val="00AC34F8"/>
    <w:rsid w:val="00AC442E"/>
    <w:rsid w:val="00AC5445"/>
    <w:rsid w:val="00AC5F66"/>
    <w:rsid w:val="00AC6D2A"/>
    <w:rsid w:val="00AC7A9C"/>
    <w:rsid w:val="00AD00F8"/>
    <w:rsid w:val="00AD144B"/>
    <w:rsid w:val="00AD3786"/>
    <w:rsid w:val="00AD3FB3"/>
    <w:rsid w:val="00AD4E3B"/>
    <w:rsid w:val="00AD5582"/>
    <w:rsid w:val="00AD6C73"/>
    <w:rsid w:val="00AE13CB"/>
    <w:rsid w:val="00AE38DB"/>
    <w:rsid w:val="00AE4592"/>
    <w:rsid w:val="00AE4F4C"/>
    <w:rsid w:val="00AF0146"/>
    <w:rsid w:val="00AF07F2"/>
    <w:rsid w:val="00AF5B3B"/>
    <w:rsid w:val="00AF6CCD"/>
    <w:rsid w:val="00AF7D0B"/>
    <w:rsid w:val="00B02F57"/>
    <w:rsid w:val="00B03C88"/>
    <w:rsid w:val="00B03EFE"/>
    <w:rsid w:val="00B05176"/>
    <w:rsid w:val="00B07C45"/>
    <w:rsid w:val="00B103E2"/>
    <w:rsid w:val="00B104BD"/>
    <w:rsid w:val="00B125F6"/>
    <w:rsid w:val="00B13034"/>
    <w:rsid w:val="00B13F93"/>
    <w:rsid w:val="00B14238"/>
    <w:rsid w:val="00B1485A"/>
    <w:rsid w:val="00B15691"/>
    <w:rsid w:val="00B15C32"/>
    <w:rsid w:val="00B161CB"/>
    <w:rsid w:val="00B20528"/>
    <w:rsid w:val="00B23109"/>
    <w:rsid w:val="00B236EB"/>
    <w:rsid w:val="00B3022D"/>
    <w:rsid w:val="00B31794"/>
    <w:rsid w:val="00B32831"/>
    <w:rsid w:val="00B32D92"/>
    <w:rsid w:val="00B33B3D"/>
    <w:rsid w:val="00B34359"/>
    <w:rsid w:val="00B40EA2"/>
    <w:rsid w:val="00B41117"/>
    <w:rsid w:val="00B4428E"/>
    <w:rsid w:val="00B44955"/>
    <w:rsid w:val="00B46BBF"/>
    <w:rsid w:val="00B505FE"/>
    <w:rsid w:val="00B506B5"/>
    <w:rsid w:val="00B507A3"/>
    <w:rsid w:val="00B52ED1"/>
    <w:rsid w:val="00B5337D"/>
    <w:rsid w:val="00B53598"/>
    <w:rsid w:val="00B54EFF"/>
    <w:rsid w:val="00B56075"/>
    <w:rsid w:val="00B566F7"/>
    <w:rsid w:val="00B60003"/>
    <w:rsid w:val="00B624F7"/>
    <w:rsid w:val="00B62667"/>
    <w:rsid w:val="00B63676"/>
    <w:rsid w:val="00B65034"/>
    <w:rsid w:val="00B66B22"/>
    <w:rsid w:val="00B72FED"/>
    <w:rsid w:val="00B73E9F"/>
    <w:rsid w:val="00B744C5"/>
    <w:rsid w:val="00B77282"/>
    <w:rsid w:val="00B81E4B"/>
    <w:rsid w:val="00B8215D"/>
    <w:rsid w:val="00B83B1F"/>
    <w:rsid w:val="00B843DA"/>
    <w:rsid w:val="00B86352"/>
    <w:rsid w:val="00B92C2E"/>
    <w:rsid w:val="00B93701"/>
    <w:rsid w:val="00B94691"/>
    <w:rsid w:val="00B95A94"/>
    <w:rsid w:val="00B979AC"/>
    <w:rsid w:val="00B97B4F"/>
    <w:rsid w:val="00BA01B6"/>
    <w:rsid w:val="00BA07FC"/>
    <w:rsid w:val="00BA10EF"/>
    <w:rsid w:val="00BA555F"/>
    <w:rsid w:val="00BA6F67"/>
    <w:rsid w:val="00BA7DB4"/>
    <w:rsid w:val="00BB0C57"/>
    <w:rsid w:val="00BB2B04"/>
    <w:rsid w:val="00BB3B94"/>
    <w:rsid w:val="00BB48C7"/>
    <w:rsid w:val="00BB6BE5"/>
    <w:rsid w:val="00BC08E6"/>
    <w:rsid w:val="00BC291B"/>
    <w:rsid w:val="00BC4125"/>
    <w:rsid w:val="00BC4FAA"/>
    <w:rsid w:val="00BC6AC5"/>
    <w:rsid w:val="00BD12B1"/>
    <w:rsid w:val="00BD1F4B"/>
    <w:rsid w:val="00BD3054"/>
    <w:rsid w:val="00BD3C03"/>
    <w:rsid w:val="00BD4103"/>
    <w:rsid w:val="00BD43DA"/>
    <w:rsid w:val="00BD5A0B"/>
    <w:rsid w:val="00BD7023"/>
    <w:rsid w:val="00BD73ED"/>
    <w:rsid w:val="00BE2498"/>
    <w:rsid w:val="00BE31FC"/>
    <w:rsid w:val="00BE33A2"/>
    <w:rsid w:val="00BF0A70"/>
    <w:rsid w:val="00BF0BA9"/>
    <w:rsid w:val="00BF44C2"/>
    <w:rsid w:val="00BF724B"/>
    <w:rsid w:val="00BF7439"/>
    <w:rsid w:val="00BF783D"/>
    <w:rsid w:val="00C02574"/>
    <w:rsid w:val="00C03B32"/>
    <w:rsid w:val="00C03CFF"/>
    <w:rsid w:val="00C04019"/>
    <w:rsid w:val="00C04DBA"/>
    <w:rsid w:val="00C0633B"/>
    <w:rsid w:val="00C1032C"/>
    <w:rsid w:val="00C107BD"/>
    <w:rsid w:val="00C11C0D"/>
    <w:rsid w:val="00C11F99"/>
    <w:rsid w:val="00C12159"/>
    <w:rsid w:val="00C157A1"/>
    <w:rsid w:val="00C15D63"/>
    <w:rsid w:val="00C15E04"/>
    <w:rsid w:val="00C16D67"/>
    <w:rsid w:val="00C17388"/>
    <w:rsid w:val="00C177FB"/>
    <w:rsid w:val="00C22182"/>
    <w:rsid w:val="00C22D53"/>
    <w:rsid w:val="00C25A3D"/>
    <w:rsid w:val="00C25F41"/>
    <w:rsid w:val="00C27096"/>
    <w:rsid w:val="00C32B25"/>
    <w:rsid w:val="00C33434"/>
    <w:rsid w:val="00C33E3E"/>
    <w:rsid w:val="00C348EE"/>
    <w:rsid w:val="00C34AEB"/>
    <w:rsid w:val="00C40038"/>
    <w:rsid w:val="00C42937"/>
    <w:rsid w:val="00C43C71"/>
    <w:rsid w:val="00C44500"/>
    <w:rsid w:val="00C454DF"/>
    <w:rsid w:val="00C45791"/>
    <w:rsid w:val="00C4798E"/>
    <w:rsid w:val="00C47A55"/>
    <w:rsid w:val="00C47B99"/>
    <w:rsid w:val="00C50E9F"/>
    <w:rsid w:val="00C51F91"/>
    <w:rsid w:val="00C524E4"/>
    <w:rsid w:val="00C5375E"/>
    <w:rsid w:val="00C53A15"/>
    <w:rsid w:val="00C549C9"/>
    <w:rsid w:val="00C55771"/>
    <w:rsid w:val="00C56B42"/>
    <w:rsid w:val="00C600C2"/>
    <w:rsid w:val="00C60DFD"/>
    <w:rsid w:val="00C65AD0"/>
    <w:rsid w:val="00C7108C"/>
    <w:rsid w:val="00C720C1"/>
    <w:rsid w:val="00C730A2"/>
    <w:rsid w:val="00C770C0"/>
    <w:rsid w:val="00C77F2B"/>
    <w:rsid w:val="00C80F94"/>
    <w:rsid w:val="00C826CE"/>
    <w:rsid w:val="00C828B5"/>
    <w:rsid w:val="00C83439"/>
    <w:rsid w:val="00C83950"/>
    <w:rsid w:val="00C84A2B"/>
    <w:rsid w:val="00C84ACA"/>
    <w:rsid w:val="00C854BF"/>
    <w:rsid w:val="00C8588F"/>
    <w:rsid w:val="00C90F16"/>
    <w:rsid w:val="00C91FBE"/>
    <w:rsid w:val="00C925AA"/>
    <w:rsid w:val="00C94837"/>
    <w:rsid w:val="00CA0C4B"/>
    <w:rsid w:val="00CA0FEB"/>
    <w:rsid w:val="00CA1F3D"/>
    <w:rsid w:val="00CA329C"/>
    <w:rsid w:val="00CA683B"/>
    <w:rsid w:val="00CA6C62"/>
    <w:rsid w:val="00CA730F"/>
    <w:rsid w:val="00CA7649"/>
    <w:rsid w:val="00CB18F6"/>
    <w:rsid w:val="00CB4C5E"/>
    <w:rsid w:val="00CB5019"/>
    <w:rsid w:val="00CB7211"/>
    <w:rsid w:val="00CC0523"/>
    <w:rsid w:val="00CC46E9"/>
    <w:rsid w:val="00CC564E"/>
    <w:rsid w:val="00CC5796"/>
    <w:rsid w:val="00CC6E44"/>
    <w:rsid w:val="00CC7316"/>
    <w:rsid w:val="00CC7385"/>
    <w:rsid w:val="00CC7EAC"/>
    <w:rsid w:val="00CD03DA"/>
    <w:rsid w:val="00CD0D7B"/>
    <w:rsid w:val="00CD1D94"/>
    <w:rsid w:val="00CD5822"/>
    <w:rsid w:val="00CD6BB6"/>
    <w:rsid w:val="00CD727D"/>
    <w:rsid w:val="00CD77D9"/>
    <w:rsid w:val="00CE0AD2"/>
    <w:rsid w:val="00CE26FF"/>
    <w:rsid w:val="00CE3868"/>
    <w:rsid w:val="00CE41A9"/>
    <w:rsid w:val="00CF0280"/>
    <w:rsid w:val="00CF76B7"/>
    <w:rsid w:val="00D01539"/>
    <w:rsid w:val="00D02583"/>
    <w:rsid w:val="00D02E42"/>
    <w:rsid w:val="00D03570"/>
    <w:rsid w:val="00D04BC2"/>
    <w:rsid w:val="00D0525C"/>
    <w:rsid w:val="00D05F7A"/>
    <w:rsid w:val="00D05F9F"/>
    <w:rsid w:val="00D066D6"/>
    <w:rsid w:val="00D06772"/>
    <w:rsid w:val="00D069E8"/>
    <w:rsid w:val="00D109B6"/>
    <w:rsid w:val="00D10AA2"/>
    <w:rsid w:val="00D121A8"/>
    <w:rsid w:val="00D129FD"/>
    <w:rsid w:val="00D13C65"/>
    <w:rsid w:val="00D14DC2"/>
    <w:rsid w:val="00D15351"/>
    <w:rsid w:val="00D17B81"/>
    <w:rsid w:val="00D17CE9"/>
    <w:rsid w:val="00D2106E"/>
    <w:rsid w:val="00D213DB"/>
    <w:rsid w:val="00D2179B"/>
    <w:rsid w:val="00D21AE1"/>
    <w:rsid w:val="00D22765"/>
    <w:rsid w:val="00D22905"/>
    <w:rsid w:val="00D24BBA"/>
    <w:rsid w:val="00D2544B"/>
    <w:rsid w:val="00D26433"/>
    <w:rsid w:val="00D3275C"/>
    <w:rsid w:val="00D348AC"/>
    <w:rsid w:val="00D34EAA"/>
    <w:rsid w:val="00D36521"/>
    <w:rsid w:val="00D370C8"/>
    <w:rsid w:val="00D37634"/>
    <w:rsid w:val="00D409D7"/>
    <w:rsid w:val="00D40BCA"/>
    <w:rsid w:val="00D41970"/>
    <w:rsid w:val="00D466AB"/>
    <w:rsid w:val="00D47F07"/>
    <w:rsid w:val="00D50153"/>
    <w:rsid w:val="00D530D2"/>
    <w:rsid w:val="00D54DCA"/>
    <w:rsid w:val="00D622A2"/>
    <w:rsid w:val="00D640D2"/>
    <w:rsid w:val="00D6725B"/>
    <w:rsid w:val="00D674BA"/>
    <w:rsid w:val="00D70A5F"/>
    <w:rsid w:val="00D76849"/>
    <w:rsid w:val="00D77D0F"/>
    <w:rsid w:val="00D813D1"/>
    <w:rsid w:val="00D8471B"/>
    <w:rsid w:val="00D90F0C"/>
    <w:rsid w:val="00D91063"/>
    <w:rsid w:val="00D92A1E"/>
    <w:rsid w:val="00D94511"/>
    <w:rsid w:val="00D94AEB"/>
    <w:rsid w:val="00D94FF4"/>
    <w:rsid w:val="00D958F5"/>
    <w:rsid w:val="00D96FB7"/>
    <w:rsid w:val="00D97C62"/>
    <w:rsid w:val="00DA1788"/>
    <w:rsid w:val="00DA1A0C"/>
    <w:rsid w:val="00DA3778"/>
    <w:rsid w:val="00DA3D68"/>
    <w:rsid w:val="00DA4E01"/>
    <w:rsid w:val="00DA5AEC"/>
    <w:rsid w:val="00DA5D0C"/>
    <w:rsid w:val="00DA628A"/>
    <w:rsid w:val="00DB08C9"/>
    <w:rsid w:val="00DB0AB3"/>
    <w:rsid w:val="00DB1F57"/>
    <w:rsid w:val="00DB284C"/>
    <w:rsid w:val="00DB2A99"/>
    <w:rsid w:val="00DB2F01"/>
    <w:rsid w:val="00DC0CB7"/>
    <w:rsid w:val="00DC175F"/>
    <w:rsid w:val="00DC33E8"/>
    <w:rsid w:val="00DC347D"/>
    <w:rsid w:val="00DC35B3"/>
    <w:rsid w:val="00DC6EFA"/>
    <w:rsid w:val="00DC7942"/>
    <w:rsid w:val="00DD0C9E"/>
    <w:rsid w:val="00DD11D6"/>
    <w:rsid w:val="00DD1477"/>
    <w:rsid w:val="00DD1F1A"/>
    <w:rsid w:val="00DD3AF1"/>
    <w:rsid w:val="00DD45BC"/>
    <w:rsid w:val="00DD5050"/>
    <w:rsid w:val="00DD5E70"/>
    <w:rsid w:val="00DD6851"/>
    <w:rsid w:val="00DE4A96"/>
    <w:rsid w:val="00DE6551"/>
    <w:rsid w:val="00DF1D7A"/>
    <w:rsid w:val="00DF3CC2"/>
    <w:rsid w:val="00DF5046"/>
    <w:rsid w:val="00DF5FD6"/>
    <w:rsid w:val="00E0190B"/>
    <w:rsid w:val="00E0278D"/>
    <w:rsid w:val="00E02922"/>
    <w:rsid w:val="00E030A3"/>
    <w:rsid w:val="00E05C80"/>
    <w:rsid w:val="00E06A42"/>
    <w:rsid w:val="00E17878"/>
    <w:rsid w:val="00E17937"/>
    <w:rsid w:val="00E20527"/>
    <w:rsid w:val="00E212EB"/>
    <w:rsid w:val="00E214F2"/>
    <w:rsid w:val="00E2251A"/>
    <w:rsid w:val="00E22A2C"/>
    <w:rsid w:val="00E22E54"/>
    <w:rsid w:val="00E23B24"/>
    <w:rsid w:val="00E245FA"/>
    <w:rsid w:val="00E26720"/>
    <w:rsid w:val="00E26D07"/>
    <w:rsid w:val="00E2726D"/>
    <w:rsid w:val="00E31AC2"/>
    <w:rsid w:val="00E329F2"/>
    <w:rsid w:val="00E3360E"/>
    <w:rsid w:val="00E33D85"/>
    <w:rsid w:val="00E35548"/>
    <w:rsid w:val="00E37525"/>
    <w:rsid w:val="00E41AB9"/>
    <w:rsid w:val="00E43407"/>
    <w:rsid w:val="00E45BE8"/>
    <w:rsid w:val="00E4602F"/>
    <w:rsid w:val="00E47D47"/>
    <w:rsid w:val="00E521AA"/>
    <w:rsid w:val="00E532B1"/>
    <w:rsid w:val="00E543B6"/>
    <w:rsid w:val="00E548E2"/>
    <w:rsid w:val="00E55725"/>
    <w:rsid w:val="00E55967"/>
    <w:rsid w:val="00E56A47"/>
    <w:rsid w:val="00E56C3D"/>
    <w:rsid w:val="00E60683"/>
    <w:rsid w:val="00E611DD"/>
    <w:rsid w:val="00E638A4"/>
    <w:rsid w:val="00E64A15"/>
    <w:rsid w:val="00E65008"/>
    <w:rsid w:val="00E72CDF"/>
    <w:rsid w:val="00E72E5D"/>
    <w:rsid w:val="00E72EF4"/>
    <w:rsid w:val="00E73973"/>
    <w:rsid w:val="00E75198"/>
    <w:rsid w:val="00E80D8A"/>
    <w:rsid w:val="00E8127B"/>
    <w:rsid w:val="00E82B53"/>
    <w:rsid w:val="00E85110"/>
    <w:rsid w:val="00E92BD7"/>
    <w:rsid w:val="00E93DA5"/>
    <w:rsid w:val="00E956BA"/>
    <w:rsid w:val="00E95C3F"/>
    <w:rsid w:val="00E97A91"/>
    <w:rsid w:val="00EA5F9E"/>
    <w:rsid w:val="00EA61E9"/>
    <w:rsid w:val="00EA65C3"/>
    <w:rsid w:val="00EA7097"/>
    <w:rsid w:val="00EA72EC"/>
    <w:rsid w:val="00EA7D2F"/>
    <w:rsid w:val="00EB0D7A"/>
    <w:rsid w:val="00EB0EF2"/>
    <w:rsid w:val="00EB44DB"/>
    <w:rsid w:val="00EB6BDE"/>
    <w:rsid w:val="00EB7D0C"/>
    <w:rsid w:val="00EB7D92"/>
    <w:rsid w:val="00EC003B"/>
    <w:rsid w:val="00EC26D6"/>
    <w:rsid w:val="00EC32DB"/>
    <w:rsid w:val="00EC543E"/>
    <w:rsid w:val="00ED0407"/>
    <w:rsid w:val="00ED07AE"/>
    <w:rsid w:val="00ED3579"/>
    <w:rsid w:val="00ED41DB"/>
    <w:rsid w:val="00ED42D4"/>
    <w:rsid w:val="00ED44AC"/>
    <w:rsid w:val="00ED4EAD"/>
    <w:rsid w:val="00ED68D5"/>
    <w:rsid w:val="00ED722A"/>
    <w:rsid w:val="00EE0D86"/>
    <w:rsid w:val="00EE0E28"/>
    <w:rsid w:val="00EE104C"/>
    <w:rsid w:val="00EE1065"/>
    <w:rsid w:val="00EE15AD"/>
    <w:rsid w:val="00EE56C0"/>
    <w:rsid w:val="00EE591C"/>
    <w:rsid w:val="00EE769C"/>
    <w:rsid w:val="00EE7871"/>
    <w:rsid w:val="00EF189D"/>
    <w:rsid w:val="00EF1B00"/>
    <w:rsid w:val="00EF35D8"/>
    <w:rsid w:val="00EF5A21"/>
    <w:rsid w:val="00EF5F2F"/>
    <w:rsid w:val="00EF7837"/>
    <w:rsid w:val="00F02731"/>
    <w:rsid w:val="00F028D7"/>
    <w:rsid w:val="00F02D61"/>
    <w:rsid w:val="00F06A6F"/>
    <w:rsid w:val="00F074F8"/>
    <w:rsid w:val="00F07CF8"/>
    <w:rsid w:val="00F105ED"/>
    <w:rsid w:val="00F10F59"/>
    <w:rsid w:val="00F11018"/>
    <w:rsid w:val="00F11273"/>
    <w:rsid w:val="00F1253F"/>
    <w:rsid w:val="00F12956"/>
    <w:rsid w:val="00F15060"/>
    <w:rsid w:val="00F15562"/>
    <w:rsid w:val="00F16F76"/>
    <w:rsid w:val="00F24817"/>
    <w:rsid w:val="00F32D40"/>
    <w:rsid w:val="00F33DAC"/>
    <w:rsid w:val="00F3400B"/>
    <w:rsid w:val="00F41043"/>
    <w:rsid w:val="00F42522"/>
    <w:rsid w:val="00F42D37"/>
    <w:rsid w:val="00F43087"/>
    <w:rsid w:val="00F430FE"/>
    <w:rsid w:val="00F43113"/>
    <w:rsid w:val="00F43E6A"/>
    <w:rsid w:val="00F44306"/>
    <w:rsid w:val="00F46A45"/>
    <w:rsid w:val="00F5093A"/>
    <w:rsid w:val="00F51356"/>
    <w:rsid w:val="00F5262D"/>
    <w:rsid w:val="00F5279D"/>
    <w:rsid w:val="00F5317C"/>
    <w:rsid w:val="00F548BB"/>
    <w:rsid w:val="00F55624"/>
    <w:rsid w:val="00F56063"/>
    <w:rsid w:val="00F57B19"/>
    <w:rsid w:val="00F61E49"/>
    <w:rsid w:val="00F63103"/>
    <w:rsid w:val="00F64215"/>
    <w:rsid w:val="00F64D3C"/>
    <w:rsid w:val="00F700C0"/>
    <w:rsid w:val="00F7080E"/>
    <w:rsid w:val="00F7096C"/>
    <w:rsid w:val="00F7176B"/>
    <w:rsid w:val="00F754E3"/>
    <w:rsid w:val="00F76336"/>
    <w:rsid w:val="00F7758A"/>
    <w:rsid w:val="00F80895"/>
    <w:rsid w:val="00F810C6"/>
    <w:rsid w:val="00F8366E"/>
    <w:rsid w:val="00F83D5D"/>
    <w:rsid w:val="00F843D6"/>
    <w:rsid w:val="00F84D46"/>
    <w:rsid w:val="00F84F53"/>
    <w:rsid w:val="00F858D9"/>
    <w:rsid w:val="00F85E68"/>
    <w:rsid w:val="00F86F1C"/>
    <w:rsid w:val="00F87E56"/>
    <w:rsid w:val="00F9031E"/>
    <w:rsid w:val="00F9136D"/>
    <w:rsid w:val="00F9327E"/>
    <w:rsid w:val="00F9421B"/>
    <w:rsid w:val="00F9587A"/>
    <w:rsid w:val="00FA158D"/>
    <w:rsid w:val="00FA4FF3"/>
    <w:rsid w:val="00FA518A"/>
    <w:rsid w:val="00FA740D"/>
    <w:rsid w:val="00FA7E17"/>
    <w:rsid w:val="00FB071B"/>
    <w:rsid w:val="00FB19BE"/>
    <w:rsid w:val="00FB3649"/>
    <w:rsid w:val="00FB73B8"/>
    <w:rsid w:val="00FC022D"/>
    <w:rsid w:val="00FC2B83"/>
    <w:rsid w:val="00FC5B40"/>
    <w:rsid w:val="00FC67D5"/>
    <w:rsid w:val="00FC7D42"/>
    <w:rsid w:val="00FD0B23"/>
    <w:rsid w:val="00FD3937"/>
    <w:rsid w:val="00FD3D2C"/>
    <w:rsid w:val="00FD76B3"/>
    <w:rsid w:val="00FD7D81"/>
    <w:rsid w:val="00FE197E"/>
    <w:rsid w:val="00FE2341"/>
    <w:rsid w:val="00FE38FA"/>
    <w:rsid w:val="00FE4B6B"/>
    <w:rsid w:val="00FE5DFD"/>
    <w:rsid w:val="00FE6D2C"/>
    <w:rsid w:val="00FE7523"/>
    <w:rsid w:val="00FE75C8"/>
    <w:rsid w:val="00FF1822"/>
    <w:rsid w:val="00FF2B04"/>
    <w:rsid w:val="00FF4479"/>
    <w:rsid w:val="00FF48FD"/>
    <w:rsid w:val="00FF5098"/>
    <w:rsid w:val="00FF63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F42058"/>
  <w15:docId w15:val="{962271AE-42C4-46C0-B908-1D868057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94C"/>
    <w:pPr>
      <w:spacing w:after="160" w:line="259" w:lineRule="auto"/>
    </w:pPr>
    <w:rPr>
      <w:rFonts w:eastAsia="Times New Roman" w:cs="Calibri"/>
      <w:lang w:eastAsia="en-US"/>
    </w:rPr>
  </w:style>
  <w:style w:type="paragraph" w:styleId="Heading1">
    <w:name w:val="heading 1"/>
    <w:basedOn w:val="Normal"/>
    <w:next w:val="Normal"/>
    <w:link w:val="Heading1Char"/>
    <w:uiPriority w:val="9"/>
    <w:qFormat/>
    <w:rsid w:val="008377FD"/>
    <w:pPr>
      <w:keepNext/>
      <w:keepLines/>
      <w:spacing w:before="240" w:after="0"/>
      <w:outlineLvl w:val="0"/>
    </w:pPr>
    <w:rPr>
      <w:rFonts w:ascii="Calibri Light" w:hAnsi="Calibri Light" w:cs="Calibri Light"/>
      <w:color w:val="2F5496"/>
      <w:sz w:val="32"/>
      <w:szCs w:val="32"/>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uiPriority w:val="9"/>
    <w:qFormat/>
    <w:rsid w:val="008377FD"/>
    <w:pPr>
      <w:keepNext/>
      <w:spacing w:before="240" w:after="60"/>
      <w:outlineLvl w:val="1"/>
    </w:pPr>
    <w:rPr>
      <w:rFonts w:ascii="Calibri Light" w:hAnsi="Calibri Light" w:cs="Calibri Light"/>
      <w:b/>
      <w:bCs/>
      <w:i/>
      <w:iCs/>
      <w:sz w:val="28"/>
      <w:szCs w:val="28"/>
    </w:rPr>
  </w:style>
  <w:style w:type="paragraph" w:styleId="Heading3">
    <w:name w:val="heading 3"/>
    <w:basedOn w:val="Normal"/>
    <w:next w:val="Normal"/>
    <w:link w:val="Heading3Char"/>
    <w:uiPriority w:val="99"/>
    <w:qFormat/>
    <w:rsid w:val="008377FD"/>
    <w:pPr>
      <w:keepNext/>
      <w:spacing w:after="0" w:line="240" w:lineRule="auto"/>
      <w:jc w:val="both"/>
      <w:outlineLvl w:val="2"/>
    </w:pPr>
    <w:rPr>
      <w:rFonts w:ascii="Arial" w:hAnsi="Arial" w:cs="Arial"/>
      <w:b/>
      <w:bCs/>
      <w:color w:val="000000"/>
      <w:sz w:val="24"/>
      <w:szCs w:val="24"/>
    </w:rPr>
  </w:style>
  <w:style w:type="paragraph" w:styleId="Heading4">
    <w:name w:val="heading 4"/>
    <w:basedOn w:val="Normal"/>
    <w:next w:val="Normal"/>
    <w:link w:val="Heading4Char"/>
    <w:uiPriority w:val="99"/>
    <w:qFormat/>
    <w:rsid w:val="008377FD"/>
    <w:pPr>
      <w:keepNext/>
      <w:spacing w:after="0" w:line="240" w:lineRule="auto"/>
      <w:jc w:val="both"/>
      <w:outlineLvl w:val="3"/>
    </w:pPr>
    <w:rPr>
      <w:rFonts w:ascii="Arial" w:hAnsi="Arial" w:cs="Arial"/>
      <w:b/>
      <w:bCs/>
      <w:color w:val="000000"/>
      <w:sz w:val="28"/>
      <w:szCs w:val="28"/>
    </w:rPr>
  </w:style>
  <w:style w:type="paragraph" w:styleId="Heading5">
    <w:name w:val="heading 5"/>
    <w:basedOn w:val="Normal"/>
    <w:next w:val="Normal"/>
    <w:link w:val="Heading5Char"/>
    <w:uiPriority w:val="99"/>
    <w:qFormat/>
    <w:rsid w:val="008377FD"/>
    <w:pPr>
      <w:keepNext/>
      <w:spacing w:after="0" w:line="240" w:lineRule="auto"/>
      <w:ind w:firstLine="567"/>
      <w:outlineLvl w:val="4"/>
    </w:pPr>
    <w:rPr>
      <w:rFonts w:ascii="Times New Roman" w:hAnsi="Times New Roman" w:cs="Times New Roman"/>
      <w:sz w:val="28"/>
      <w:szCs w:val="28"/>
      <w:lang w:val="en-US"/>
    </w:rPr>
  </w:style>
  <w:style w:type="paragraph" w:styleId="Heading6">
    <w:name w:val="heading 6"/>
    <w:basedOn w:val="Normal"/>
    <w:next w:val="Normal"/>
    <w:link w:val="Heading6Char"/>
    <w:uiPriority w:val="99"/>
    <w:qFormat/>
    <w:rsid w:val="008377FD"/>
    <w:pPr>
      <w:keepNext/>
      <w:spacing w:after="0" w:line="240" w:lineRule="auto"/>
      <w:jc w:val="both"/>
      <w:outlineLvl w:val="5"/>
    </w:pPr>
    <w:rPr>
      <w:rFonts w:ascii="Times New Roman" w:hAnsi="Times New Roman" w:cs="Times New Roman"/>
      <w:b/>
      <w:bCs/>
      <w:color w:val="000000"/>
    </w:rPr>
  </w:style>
  <w:style w:type="paragraph" w:styleId="Heading7">
    <w:name w:val="heading 7"/>
    <w:basedOn w:val="Normal"/>
    <w:next w:val="Normal"/>
    <w:link w:val="Heading7Char"/>
    <w:qFormat/>
    <w:rsid w:val="00A334C4"/>
    <w:pPr>
      <w:spacing w:before="240" w:after="60" w:line="240" w:lineRule="auto"/>
      <w:outlineLvl w:val="6"/>
    </w:pPr>
    <w:rPr>
      <w:rFonts w:ascii="Times New Roman" w:hAnsi="Times New Roman" w:cs="Times New Roman"/>
      <w:sz w:val="24"/>
      <w:szCs w:val="24"/>
      <w:lang w:val="en-US"/>
    </w:rPr>
  </w:style>
  <w:style w:type="paragraph" w:styleId="Heading8">
    <w:name w:val="heading 8"/>
    <w:basedOn w:val="Normal"/>
    <w:next w:val="Normal"/>
    <w:link w:val="Heading8Char"/>
    <w:qFormat/>
    <w:rsid w:val="00A334C4"/>
    <w:pPr>
      <w:spacing w:before="240" w:after="60" w:line="240" w:lineRule="auto"/>
      <w:outlineLvl w:val="7"/>
    </w:pPr>
    <w:rPr>
      <w:rFonts w:ascii="Times New Roman" w:hAnsi="Times New Roman" w:cs="Times New Roman"/>
      <w:i/>
      <w:iCs/>
      <w:sz w:val="24"/>
      <w:szCs w:val="24"/>
      <w:lang w:val="en-US"/>
    </w:rPr>
  </w:style>
  <w:style w:type="paragraph" w:styleId="Heading9">
    <w:name w:val="heading 9"/>
    <w:basedOn w:val="Normal"/>
    <w:next w:val="Normal"/>
    <w:link w:val="Heading9Char"/>
    <w:uiPriority w:val="9"/>
    <w:qFormat/>
    <w:rsid w:val="008377FD"/>
    <w:pPr>
      <w:spacing w:before="240" w:after="60" w:line="240" w:lineRule="auto"/>
      <w:outlineLvl w:val="8"/>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Header 1,Encabezado 2,encabezado Caracter,encabezado,hd,Header Title,Header Title Car Car,Header Title Car,Char1, Char1 Char,Header Char Char,Char1 Char1 Char Char,Char1 Char Char,Char1 Char1 Char,Char1 Char,Char1 Char1"/>
    <w:basedOn w:val="Normal"/>
    <w:link w:val="HeaderChar"/>
    <w:rsid w:val="009856DE"/>
    <w:pPr>
      <w:tabs>
        <w:tab w:val="center" w:pos="4513"/>
        <w:tab w:val="right" w:pos="9026"/>
      </w:tabs>
      <w:spacing w:after="0" w:line="240" w:lineRule="auto"/>
    </w:pPr>
  </w:style>
  <w:style w:type="character" w:customStyle="1" w:styleId="HeaderChar">
    <w:name w:val="Header Char"/>
    <w:aliases w:val="Caracter Caracter Char,Header 1 Char2,Encabezado 2 Char2,encabezado Caracter Char2,encabezado Char1,hd Char1,Header Title Char1,Header Title Car Car Char1,Header Title Car Char1,Char1 Char3, Char1 Char Char1,Header Char Char Char1"/>
    <w:basedOn w:val="DefaultParagraphFont"/>
    <w:link w:val="Header"/>
    <w:rsid w:val="009856DE"/>
  </w:style>
  <w:style w:type="paragraph" w:styleId="Footer">
    <w:name w:val="footer"/>
    <w:basedOn w:val="Normal"/>
    <w:link w:val="FooterChar"/>
    <w:uiPriority w:val="99"/>
    <w:rsid w:val="00985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6DE"/>
  </w:style>
  <w:style w:type="character" w:styleId="Hyperlink">
    <w:name w:val="Hyperlink"/>
    <w:basedOn w:val="DefaultParagraphFont"/>
    <w:uiPriority w:val="99"/>
    <w:rsid w:val="00427552"/>
    <w:rPr>
      <w:color w:val="0563C1"/>
      <w:u w:val="single"/>
    </w:rPr>
  </w:style>
  <w:style w:type="character" w:customStyle="1" w:styleId="UnresolvedMention1">
    <w:name w:val="Unresolved Mention1"/>
    <w:basedOn w:val="DefaultParagraphFont"/>
    <w:uiPriority w:val="99"/>
    <w:semiHidden/>
    <w:rsid w:val="00427552"/>
    <w:rPr>
      <w:color w:val="605E5C"/>
      <w:shd w:val="clear" w:color="auto" w:fill="E1DFDD"/>
    </w:rPr>
  </w:style>
  <w:style w:type="table" w:styleId="TableGrid">
    <w:name w:val="Table Grid"/>
    <w:basedOn w:val="TableNormal"/>
    <w:uiPriority w:val="39"/>
    <w:rsid w:val="00193904"/>
    <w:rPr>
      <w:rFonts w:eastAsia="Times New Roman"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uiPriority w:val="99"/>
    <w:rsid w:val="00193904"/>
    <w:pPr>
      <w:widowControl w:val="0"/>
      <w:autoSpaceDE w:val="0"/>
      <w:autoSpaceDN w:val="0"/>
      <w:adjustRightInd w:val="0"/>
      <w:spacing w:after="0" w:line="240" w:lineRule="auto"/>
    </w:pPr>
    <w:rPr>
      <w:rFonts w:ascii="Arial" w:hAnsi="Arial" w:cs="Arial"/>
      <w:sz w:val="24"/>
      <w:szCs w:val="24"/>
      <w:lang w:eastAsia="ro-RO"/>
    </w:rPr>
  </w:style>
  <w:style w:type="paragraph" w:styleId="ListParagraph">
    <w:name w:val="List Paragraph"/>
    <w:aliases w:val="body 2,List Paragraph1,List Paragraph11,Lettre d'introduction,List Paragraph111,Bullet Points,Liste Paragraf,Normal bullet 2,Forth level,Listă colorată - Accentuare 11,Citation List,Header bold,Colorful List - Accent 11,본문(내용)"/>
    <w:basedOn w:val="Normal"/>
    <w:link w:val="ListParagraphChar"/>
    <w:uiPriority w:val="34"/>
    <w:qFormat/>
    <w:rsid w:val="00555AD6"/>
    <w:pPr>
      <w:ind w:left="720"/>
      <w:contextualSpacing/>
    </w:pPr>
    <w:rPr>
      <w:rFonts w:eastAsia="Calibri"/>
      <w:sz w:val="20"/>
      <w:szCs w:val="20"/>
      <w:lang w:eastAsia="ro-RO"/>
    </w:rPr>
  </w:style>
  <w:style w:type="character" w:customStyle="1" w:styleId="ListParagraphChar">
    <w:name w:val="List Paragraph Char"/>
    <w:aliases w:val="body 2 Char,List Paragraph1 Char,List Paragraph11 Char,Lettre d'introduction Char,List Paragraph111 Char,Bullet Points Char,Liste Paragraf Char,Normal bullet 2 Char,Forth level Char,Listă colorată - Accentuare 11 Char,본문(내용) Char"/>
    <w:link w:val="ListParagraph"/>
    <w:uiPriority w:val="99"/>
    <w:rsid w:val="00555AD6"/>
    <w:rPr>
      <w:rFonts w:ascii="Calibri" w:hAnsi="Calibri" w:cs="Calibri"/>
      <w:lang w:val="ro-RO"/>
    </w:rPr>
  </w:style>
  <w:style w:type="paragraph" w:customStyle="1" w:styleId="Default">
    <w:name w:val="Default"/>
    <w:rsid w:val="00BA555F"/>
    <w:pPr>
      <w:autoSpaceDE w:val="0"/>
      <w:autoSpaceDN w:val="0"/>
      <w:adjustRightInd w:val="0"/>
    </w:pPr>
    <w:rPr>
      <w:rFonts w:ascii="Times New Roman" w:eastAsia="Times New Roman" w:hAnsi="Times New Roman"/>
      <w:color w:val="000000"/>
      <w:sz w:val="24"/>
      <w:szCs w:val="24"/>
      <w:lang w:val="en-US" w:eastAsia="en-US"/>
    </w:rPr>
  </w:style>
  <w:style w:type="paragraph" w:styleId="BodyText2">
    <w:name w:val="Body Text 2"/>
    <w:basedOn w:val="Normal"/>
    <w:link w:val="BodyText2Char"/>
    <w:uiPriority w:val="99"/>
    <w:rsid w:val="00CB5019"/>
    <w:pPr>
      <w:spacing w:after="120" w:line="480" w:lineRule="auto"/>
    </w:pPr>
  </w:style>
  <w:style w:type="character" w:customStyle="1" w:styleId="BodyText2Char">
    <w:name w:val="Body Text 2 Char"/>
    <w:basedOn w:val="DefaultParagraphFont"/>
    <w:link w:val="BodyText2"/>
    <w:uiPriority w:val="99"/>
    <w:rsid w:val="00CB5019"/>
    <w:rPr>
      <w:rFonts w:ascii="Calibri" w:hAnsi="Calibri" w:cs="Calibri"/>
      <w:lang w:val="ro-RO"/>
    </w:rPr>
  </w:style>
  <w:style w:type="character" w:customStyle="1" w:styleId="UnresolvedMention2">
    <w:name w:val="Unresolved Mention2"/>
    <w:basedOn w:val="DefaultParagraphFont"/>
    <w:uiPriority w:val="99"/>
    <w:semiHidden/>
    <w:unhideWhenUsed/>
    <w:rsid w:val="00FF1822"/>
    <w:rPr>
      <w:color w:val="605E5C"/>
      <w:shd w:val="clear" w:color="auto" w:fill="E1DFDD"/>
    </w:rPr>
  </w:style>
  <w:style w:type="paragraph" w:styleId="BalloonText">
    <w:name w:val="Balloon Text"/>
    <w:basedOn w:val="Normal"/>
    <w:link w:val="BalloonTextChar"/>
    <w:uiPriority w:val="99"/>
    <w:semiHidden/>
    <w:unhideWhenUsed/>
    <w:rsid w:val="00E32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F2"/>
    <w:rPr>
      <w:rFonts w:ascii="Segoe UI" w:eastAsia="Times New Roman" w:hAnsi="Segoe UI" w:cs="Segoe UI"/>
      <w:sz w:val="18"/>
      <w:szCs w:val="18"/>
      <w:lang w:eastAsia="en-US"/>
    </w:rPr>
  </w:style>
  <w:style w:type="character" w:styleId="FollowedHyperlink">
    <w:name w:val="FollowedHyperlink"/>
    <w:basedOn w:val="DefaultParagraphFont"/>
    <w:uiPriority w:val="99"/>
    <w:unhideWhenUsed/>
    <w:rsid w:val="008F672B"/>
    <w:rPr>
      <w:color w:val="800080" w:themeColor="followedHyperlink"/>
      <w:u w:val="single"/>
    </w:rPr>
  </w:style>
  <w:style w:type="character" w:customStyle="1" w:styleId="Heading1Char">
    <w:name w:val="Heading 1 Char"/>
    <w:basedOn w:val="DefaultParagraphFont"/>
    <w:link w:val="Heading1"/>
    <w:uiPriority w:val="9"/>
    <w:rsid w:val="008377FD"/>
    <w:rPr>
      <w:rFonts w:ascii="Calibri Light" w:eastAsia="Times New Roman" w:hAnsi="Calibri Light" w:cs="Calibri Light"/>
      <w:color w:val="2F5496"/>
      <w:sz w:val="32"/>
      <w:szCs w:val="32"/>
      <w:lang w:eastAsia="en-US"/>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uiPriority w:val="9"/>
    <w:rsid w:val="008377FD"/>
    <w:rPr>
      <w:rFonts w:ascii="Calibri Light" w:eastAsia="Times New Roman" w:hAnsi="Calibri Light" w:cs="Calibri Light"/>
      <w:b/>
      <w:bCs/>
      <w:i/>
      <w:iCs/>
      <w:sz w:val="28"/>
      <w:szCs w:val="28"/>
      <w:lang w:eastAsia="en-US"/>
    </w:rPr>
  </w:style>
  <w:style w:type="character" w:customStyle="1" w:styleId="Heading3Char">
    <w:name w:val="Heading 3 Char"/>
    <w:basedOn w:val="DefaultParagraphFont"/>
    <w:link w:val="Heading3"/>
    <w:uiPriority w:val="99"/>
    <w:rsid w:val="008377FD"/>
    <w:rPr>
      <w:rFonts w:ascii="Arial" w:eastAsia="Times New Roman" w:hAnsi="Arial" w:cs="Arial"/>
      <w:b/>
      <w:bCs/>
      <w:color w:val="000000"/>
      <w:sz w:val="24"/>
      <w:szCs w:val="24"/>
      <w:lang w:eastAsia="en-US"/>
    </w:rPr>
  </w:style>
  <w:style w:type="character" w:customStyle="1" w:styleId="Heading4Char">
    <w:name w:val="Heading 4 Char"/>
    <w:basedOn w:val="DefaultParagraphFont"/>
    <w:link w:val="Heading4"/>
    <w:uiPriority w:val="99"/>
    <w:rsid w:val="008377FD"/>
    <w:rPr>
      <w:rFonts w:ascii="Arial" w:eastAsia="Times New Roman" w:hAnsi="Arial" w:cs="Arial"/>
      <w:b/>
      <w:bCs/>
      <w:color w:val="000000"/>
      <w:sz w:val="28"/>
      <w:szCs w:val="28"/>
      <w:lang w:eastAsia="en-US"/>
    </w:rPr>
  </w:style>
  <w:style w:type="character" w:customStyle="1" w:styleId="Heading5Char">
    <w:name w:val="Heading 5 Char"/>
    <w:basedOn w:val="DefaultParagraphFont"/>
    <w:link w:val="Heading5"/>
    <w:uiPriority w:val="99"/>
    <w:rsid w:val="008377FD"/>
    <w:rPr>
      <w:rFonts w:ascii="Times New Roman" w:eastAsia="Times New Roman" w:hAnsi="Times New Roman"/>
      <w:sz w:val="28"/>
      <w:szCs w:val="28"/>
      <w:lang w:val="en-US" w:eastAsia="en-US"/>
    </w:rPr>
  </w:style>
  <w:style w:type="character" w:customStyle="1" w:styleId="Heading6Char">
    <w:name w:val="Heading 6 Char"/>
    <w:basedOn w:val="DefaultParagraphFont"/>
    <w:link w:val="Heading6"/>
    <w:uiPriority w:val="99"/>
    <w:rsid w:val="008377FD"/>
    <w:rPr>
      <w:rFonts w:ascii="Times New Roman" w:eastAsia="Times New Roman" w:hAnsi="Times New Roman"/>
      <w:b/>
      <w:bCs/>
      <w:color w:val="000000"/>
      <w:lang w:eastAsia="en-US"/>
    </w:rPr>
  </w:style>
  <w:style w:type="character" w:customStyle="1" w:styleId="Heading9Char">
    <w:name w:val="Heading 9 Char"/>
    <w:basedOn w:val="DefaultParagraphFont"/>
    <w:link w:val="Heading9"/>
    <w:rsid w:val="008377FD"/>
    <w:rPr>
      <w:rFonts w:ascii="Arial" w:eastAsia="Times New Roman" w:hAnsi="Arial" w:cs="Arial"/>
      <w:color w:val="000000"/>
      <w:lang w:eastAsia="en-US"/>
    </w:rPr>
  </w:style>
  <w:style w:type="character" w:customStyle="1" w:styleId="uniqueidentificationcodelist">
    <w:name w:val="uniqueidentificationcodelist"/>
    <w:basedOn w:val="DefaultParagraphFont"/>
    <w:rsid w:val="008377FD"/>
  </w:style>
  <w:style w:type="character" w:styleId="CommentReference">
    <w:name w:val="annotation reference"/>
    <w:basedOn w:val="DefaultParagraphFont"/>
    <w:uiPriority w:val="99"/>
    <w:semiHidden/>
    <w:unhideWhenUsed/>
    <w:rsid w:val="008377FD"/>
    <w:rPr>
      <w:sz w:val="16"/>
      <w:szCs w:val="16"/>
    </w:rPr>
  </w:style>
  <w:style w:type="paragraph" w:styleId="CommentText">
    <w:name w:val="annotation text"/>
    <w:basedOn w:val="Normal"/>
    <w:link w:val="CommentTextChar"/>
    <w:uiPriority w:val="99"/>
    <w:semiHidden/>
    <w:unhideWhenUsed/>
    <w:rsid w:val="008377FD"/>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8377FD"/>
    <w:rPr>
      <w:sz w:val="20"/>
      <w:szCs w:val="20"/>
      <w:lang w:eastAsia="en-US"/>
    </w:rPr>
  </w:style>
  <w:style w:type="paragraph" w:styleId="CommentSubject">
    <w:name w:val="annotation subject"/>
    <w:basedOn w:val="CommentText"/>
    <w:next w:val="CommentText"/>
    <w:link w:val="CommentSubjectChar"/>
    <w:uiPriority w:val="99"/>
    <w:semiHidden/>
    <w:unhideWhenUsed/>
    <w:rsid w:val="008377FD"/>
    <w:rPr>
      <w:b/>
      <w:bCs/>
    </w:rPr>
  </w:style>
  <w:style w:type="character" w:customStyle="1" w:styleId="CommentSubjectChar">
    <w:name w:val="Comment Subject Char"/>
    <w:basedOn w:val="CommentTextChar"/>
    <w:link w:val="CommentSubject"/>
    <w:uiPriority w:val="99"/>
    <w:semiHidden/>
    <w:rsid w:val="008377FD"/>
    <w:rPr>
      <w:b/>
      <w:bCs/>
      <w:sz w:val="20"/>
      <w:szCs w:val="20"/>
      <w:lang w:eastAsia="en-US"/>
    </w:rPr>
  </w:style>
  <w:style w:type="table" w:customStyle="1" w:styleId="TableGrid1">
    <w:name w:val="Table Grid1"/>
    <w:basedOn w:val="TableNormal"/>
    <w:next w:val="TableGrid"/>
    <w:uiPriority w:val="59"/>
    <w:rsid w:val="008377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next w:val="Normal"/>
    <w:qFormat/>
    <w:rsid w:val="008377FD"/>
    <w:pPr>
      <w:keepNext/>
      <w:numPr>
        <w:numId w:val="1"/>
      </w:numPr>
      <w:spacing w:before="280" w:after="140" w:line="290" w:lineRule="auto"/>
      <w:jc w:val="both"/>
      <w:outlineLvl w:val="0"/>
    </w:pPr>
    <w:rPr>
      <w:rFonts w:ascii="EYInterstate" w:hAnsi="EYInterstate" w:cs="Times New Roman"/>
      <w:b/>
      <w:bCs/>
      <w:kern w:val="20"/>
      <w:szCs w:val="32"/>
      <w:lang w:val="en-GB"/>
    </w:rPr>
  </w:style>
  <w:style w:type="paragraph" w:customStyle="1" w:styleId="Level2">
    <w:name w:val="Level 2"/>
    <w:basedOn w:val="Normal"/>
    <w:qFormat/>
    <w:rsid w:val="008377FD"/>
    <w:pPr>
      <w:numPr>
        <w:ilvl w:val="1"/>
        <w:numId w:val="1"/>
      </w:numPr>
      <w:spacing w:after="140" w:line="290" w:lineRule="auto"/>
      <w:jc w:val="both"/>
    </w:pPr>
    <w:rPr>
      <w:rFonts w:ascii="EYInterstate" w:hAnsi="EYInterstate" w:cs="Times New Roman"/>
      <w:kern w:val="20"/>
      <w:sz w:val="20"/>
      <w:szCs w:val="28"/>
      <w:lang w:val="en-GB"/>
    </w:rPr>
  </w:style>
  <w:style w:type="paragraph" w:customStyle="1" w:styleId="Level3">
    <w:name w:val="Level 3"/>
    <w:basedOn w:val="Normal"/>
    <w:qFormat/>
    <w:rsid w:val="008377FD"/>
    <w:pPr>
      <w:numPr>
        <w:ilvl w:val="2"/>
        <w:numId w:val="1"/>
      </w:numPr>
      <w:spacing w:after="140" w:line="290" w:lineRule="auto"/>
      <w:jc w:val="both"/>
    </w:pPr>
    <w:rPr>
      <w:rFonts w:ascii="EYInterstate" w:hAnsi="EYInterstate" w:cs="Times New Roman"/>
      <w:kern w:val="20"/>
      <w:sz w:val="20"/>
      <w:szCs w:val="28"/>
      <w:lang w:val="en-GB"/>
    </w:rPr>
  </w:style>
  <w:style w:type="paragraph" w:customStyle="1" w:styleId="Level4">
    <w:name w:val="Level 4"/>
    <w:basedOn w:val="Normal"/>
    <w:qFormat/>
    <w:rsid w:val="008377FD"/>
    <w:pPr>
      <w:numPr>
        <w:ilvl w:val="3"/>
        <w:numId w:val="1"/>
      </w:numPr>
      <w:spacing w:after="140" w:line="290" w:lineRule="auto"/>
      <w:jc w:val="both"/>
    </w:pPr>
    <w:rPr>
      <w:rFonts w:ascii="EYInterstate" w:hAnsi="EYInterstate" w:cs="Times New Roman"/>
      <w:kern w:val="20"/>
      <w:sz w:val="20"/>
      <w:szCs w:val="24"/>
      <w:lang w:val="en-GB"/>
    </w:rPr>
  </w:style>
  <w:style w:type="paragraph" w:customStyle="1" w:styleId="Level5">
    <w:name w:val="Level 5"/>
    <w:basedOn w:val="Normal"/>
    <w:qFormat/>
    <w:rsid w:val="008377FD"/>
    <w:pPr>
      <w:numPr>
        <w:ilvl w:val="4"/>
        <w:numId w:val="1"/>
      </w:numPr>
      <w:spacing w:after="140" w:line="290" w:lineRule="auto"/>
      <w:jc w:val="both"/>
    </w:pPr>
    <w:rPr>
      <w:rFonts w:ascii="EYInterstate" w:hAnsi="EYInterstate" w:cs="Times New Roman"/>
      <w:kern w:val="20"/>
      <w:sz w:val="20"/>
      <w:szCs w:val="24"/>
      <w:lang w:val="en-GB"/>
    </w:rPr>
  </w:style>
  <w:style w:type="paragraph" w:customStyle="1" w:styleId="Level6">
    <w:name w:val="Level 6"/>
    <w:basedOn w:val="Normal"/>
    <w:rsid w:val="008377FD"/>
    <w:pPr>
      <w:numPr>
        <w:ilvl w:val="5"/>
        <w:numId w:val="1"/>
      </w:numPr>
      <w:spacing w:after="140" w:line="290" w:lineRule="auto"/>
      <w:jc w:val="both"/>
    </w:pPr>
    <w:rPr>
      <w:rFonts w:ascii="EYInterstate" w:hAnsi="EYInterstate" w:cs="Times New Roman"/>
      <w:kern w:val="20"/>
      <w:sz w:val="20"/>
      <w:szCs w:val="24"/>
      <w:lang w:val="en-GB"/>
    </w:rPr>
  </w:style>
  <w:style w:type="paragraph" w:customStyle="1" w:styleId="Level7">
    <w:name w:val="Level 7"/>
    <w:basedOn w:val="Normal"/>
    <w:rsid w:val="008377FD"/>
    <w:pPr>
      <w:numPr>
        <w:ilvl w:val="6"/>
        <w:numId w:val="1"/>
      </w:numPr>
      <w:spacing w:after="140" w:line="290" w:lineRule="auto"/>
      <w:jc w:val="both"/>
      <w:outlineLvl w:val="6"/>
    </w:pPr>
    <w:rPr>
      <w:rFonts w:ascii="EYInterstate" w:hAnsi="EYInterstate" w:cs="Times New Roman"/>
      <w:kern w:val="20"/>
      <w:sz w:val="20"/>
      <w:szCs w:val="24"/>
      <w:lang w:val="en-GB"/>
    </w:rPr>
  </w:style>
  <w:style w:type="paragraph" w:customStyle="1" w:styleId="Level8">
    <w:name w:val="Level 8"/>
    <w:basedOn w:val="Normal"/>
    <w:rsid w:val="008377FD"/>
    <w:pPr>
      <w:numPr>
        <w:ilvl w:val="7"/>
        <w:numId w:val="1"/>
      </w:numPr>
      <w:spacing w:after="140" w:line="290" w:lineRule="auto"/>
      <w:jc w:val="both"/>
      <w:outlineLvl w:val="7"/>
    </w:pPr>
    <w:rPr>
      <w:rFonts w:ascii="EYInterstate" w:hAnsi="EYInterstate" w:cs="Times New Roman"/>
      <w:kern w:val="20"/>
      <w:sz w:val="20"/>
      <w:szCs w:val="24"/>
      <w:lang w:val="en-GB"/>
    </w:rPr>
  </w:style>
  <w:style w:type="paragraph" w:customStyle="1" w:styleId="Level9">
    <w:name w:val="Level 9"/>
    <w:basedOn w:val="Normal"/>
    <w:rsid w:val="008377FD"/>
    <w:pPr>
      <w:numPr>
        <w:ilvl w:val="8"/>
        <w:numId w:val="1"/>
      </w:numPr>
      <w:spacing w:after="140" w:line="290" w:lineRule="auto"/>
      <w:jc w:val="both"/>
      <w:outlineLvl w:val="8"/>
    </w:pPr>
    <w:rPr>
      <w:rFonts w:ascii="EYInterstate" w:hAnsi="EYInterstate" w:cs="Times New Roman"/>
      <w:kern w:val="20"/>
      <w:sz w:val="20"/>
      <w:szCs w:val="24"/>
      <w:lang w:val="en-GB"/>
    </w:rPr>
  </w:style>
  <w:style w:type="character" w:customStyle="1" w:styleId="MeniuneNerezolvat1">
    <w:name w:val="Mențiune Nerezolvat1"/>
    <w:basedOn w:val="DefaultParagraphFont"/>
    <w:uiPriority w:val="99"/>
    <w:semiHidden/>
    <w:rsid w:val="008377FD"/>
    <w:rPr>
      <w:color w:val="605E5C"/>
      <w:shd w:val="clear" w:color="auto" w:fill="E1DFDD"/>
    </w:rPr>
  </w:style>
  <w:style w:type="table" w:customStyle="1" w:styleId="TableGrid11">
    <w:name w:val="Table Grid11"/>
    <w:basedOn w:val="TableNormal"/>
    <w:next w:val="TableGrid"/>
    <w:uiPriority w:val="99"/>
    <w:rsid w:val="008377FD"/>
    <w:rPr>
      <w:rFonts w:eastAsia="Times New Roman"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isoarelead2">
    <w:name w:val="scrisoare lead2"/>
    <w:basedOn w:val="Normal"/>
    <w:link w:val="scrisoarelead2Char"/>
    <w:uiPriority w:val="99"/>
    <w:rsid w:val="008377FD"/>
    <w:pPr>
      <w:spacing w:after="200" w:line="276" w:lineRule="auto"/>
    </w:pPr>
    <w:rPr>
      <w:rFonts w:ascii="Arial" w:hAnsi="Arial" w:cs="Arial"/>
      <w:sz w:val="20"/>
      <w:szCs w:val="20"/>
      <w:lang w:val="en-US" w:eastAsia="ro-RO"/>
    </w:rPr>
  </w:style>
  <w:style w:type="character" w:customStyle="1" w:styleId="scrisoarelead2Char">
    <w:name w:val="scrisoare lead2 Char"/>
    <w:link w:val="scrisoarelead2"/>
    <w:uiPriority w:val="99"/>
    <w:rsid w:val="008377FD"/>
    <w:rPr>
      <w:rFonts w:ascii="Arial" w:eastAsia="Times New Roman" w:hAnsi="Arial" w:cs="Arial"/>
      <w:sz w:val="20"/>
      <w:szCs w:val="20"/>
      <w:lang w:val="en-US"/>
    </w:rPr>
  </w:style>
  <w:style w:type="paragraph" w:customStyle="1" w:styleId="scrisoaresemnatura">
    <w:name w:val="scrisoare semnatura"/>
    <w:basedOn w:val="Normal"/>
    <w:link w:val="scrisoaresemnaturaChar"/>
    <w:uiPriority w:val="99"/>
    <w:rsid w:val="008377FD"/>
    <w:pPr>
      <w:spacing w:after="200" w:line="480" w:lineRule="auto"/>
    </w:pPr>
    <w:rPr>
      <w:rFonts w:ascii="Arial" w:hAnsi="Arial" w:cs="Arial"/>
      <w:sz w:val="20"/>
      <w:szCs w:val="20"/>
      <w:lang w:eastAsia="ro-RO"/>
    </w:rPr>
  </w:style>
  <w:style w:type="character" w:customStyle="1" w:styleId="scrisoaresemnaturaChar">
    <w:name w:val="scrisoare semnatura Char"/>
    <w:link w:val="scrisoaresemnatura"/>
    <w:uiPriority w:val="99"/>
    <w:rsid w:val="008377FD"/>
    <w:rPr>
      <w:rFonts w:ascii="Arial" w:eastAsia="Times New Roman" w:hAnsi="Arial" w:cs="Arial"/>
      <w:sz w:val="20"/>
      <w:szCs w:val="20"/>
    </w:rPr>
  </w:style>
  <w:style w:type="paragraph" w:styleId="BodyTextIndent2">
    <w:name w:val="Body Text Indent 2"/>
    <w:basedOn w:val="Normal"/>
    <w:link w:val="BodyTextIndent2Char"/>
    <w:uiPriority w:val="99"/>
    <w:rsid w:val="008377FD"/>
    <w:pPr>
      <w:spacing w:after="120" w:line="480" w:lineRule="auto"/>
      <w:ind w:left="360"/>
    </w:pPr>
    <w:rPr>
      <w:rFonts w:ascii="Arial" w:hAnsi="Arial" w:cs="Arial"/>
      <w:lang w:val="en-US"/>
    </w:rPr>
  </w:style>
  <w:style w:type="character" w:customStyle="1" w:styleId="BodyTextIndent2Char">
    <w:name w:val="Body Text Indent 2 Char"/>
    <w:basedOn w:val="DefaultParagraphFont"/>
    <w:link w:val="BodyTextIndent2"/>
    <w:uiPriority w:val="99"/>
    <w:rsid w:val="008377FD"/>
    <w:rPr>
      <w:rFonts w:ascii="Arial" w:eastAsia="Times New Roman" w:hAnsi="Arial" w:cs="Arial"/>
      <w:lang w:val="en-US" w:eastAsia="en-US"/>
    </w:rPr>
  </w:style>
  <w:style w:type="character" w:customStyle="1" w:styleId="scrisoareLeadChar">
    <w:name w:val="scrisoare Lead Char"/>
    <w:link w:val="scrisoareLead"/>
    <w:uiPriority w:val="99"/>
    <w:rsid w:val="008377FD"/>
    <w:rPr>
      <w:rFonts w:ascii="Arial" w:hAnsi="Arial" w:cs="Arial"/>
      <w:b/>
      <w:bCs/>
    </w:rPr>
  </w:style>
  <w:style w:type="paragraph" w:customStyle="1" w:styleId="scrisoareLead">
    <w:name w:val="scrisoare Lead"/>
    <w:basedOn w:val="Normal"/>
    <w:link w:val="scrisoareLeadChar"/>
    <w:uiPriority w:val="99"/>
    <w:rsid w:val="008377FD"/>
    <w:pPr>
      <w:spacing w:after="200" w:line="360" w:lineRule="auto"/>
    </w:pPr>
    <w:rPr>
      <w:rFonts w:ascii="Arial" w:eastAsia="Calibri" w:hAnsi="Arial" w:cs="Arial"/>
      <w:b/>
      <w:bCs/>
      <w:lang w:eastAsia="ro-RO"/>
    </w:rPr>
  </w:style>
  <w:style w:type="character" w:styleId="Strong">
    <w:name w:val="Strong"/>
    <w:basedOn w:val="DefaultParagraphFont"/>
    <w:uiPriority w:val="99"/>
    <w:qFormat/>
    <w:rsid w:val="008377FD"/>
    <w:rPr>
      <w:b/>
      <w:bCs/>
    </w:rPr>
  </w:style>
  <w:style w:type="character" w:customStyle="1" w:styleId="l5def1">
    <w:name w:val="l5def1"/>
    <w:uiPriority w:val="99"/>
    <w:rsid w:val="008377FD"/>
    <w:rPr>
      <w:rFonts w:ascii="Arial" w:hAnsi="Arial" w:cs="Arial"/>
      <w:color w:val="000000"/>
      <w:sz w:val="26"/>
      <w:szCs w:val="26"/>
    </w:rPr>
  </w:style>
  <w:style w:type="paragraph" w:customStyle="1" w:styleId="DefaultText2">
    <w:name w:val="Default Text:2"/>
    <w:basedOn w:val="Normal"/>
    <w:uiPriority w:val="99"/>
    <w:rsid w:val="008377FD"/>
    <w:pPr>
      <w:spacing w:after="0" w:line="240" w:lineRule="auto"/>
    </w:pPr>
    <w:rPr>
      <w:rFonts w:ascii="Times New Roman" w:hAnsi="Times New Roman" w:cs="Times New Roman"/>
      <w:noProof/>
      <w:sz w:val="24"/>
      <w:szCs w:val="24"/>
      <w:lang w:val="en-US"/>
    </w:rPr>
  </w:style>
  <w:style w:type="character" w:customStyle="1" w:styleId="l5ghi1">
    <w:name w:val="l5_ghi1"/>
    <w:uiPriority w:val="99"/>
    <w:rsid w:val="008377FD"/>
    <w:rPr>
      <w:sz w:val="26"/>
      <w:szCs w:val="26"/>
    </w:rPr>
  </w:style>
  <w:style w:type="character" w:customStyle="1" w:styleId="FontStyle32">
    <w:name w:val="Font Style32"/>
    <w:uiPriority w:val="99"/>
    <w:rsid w:val="008377FD"/>
    <w:rPr>
      <w:rFonts w:ascii="Arial" w:hAnsi="Arial" w:cs="Arial"/>
      <w:sz w:val="22"/>
      <w:szCs w:val="22"/>
    </w:rPr>
  </w:style>
  <w:style w:type="paragraph" w:styleId="BodyText3">
    <w:name w:val="Body Text 3"/>
    <w:basedOn w:val="Normal"/>
    <w:link w:val="BodyText3Char"/>
    <w:uiPriority w:val="99"/>
    <w:rsid w:val="008377FD"/>
    <w:pPr>
      <w:widowControl w:val="0"/>
      <w:spacing w:after="120" w:line="240" w:lineRule="auto"/>
    </w:pPr>
    <w:rPr>
      <w:rFonts w:ascii="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377FD"/>
    <w:rPr>
      <w:rFonts w:ascii="Times New Roman" w:eastAsia="Times New Roman" w:hAnsi="Times New Roman"/>
      <w:sz w:val="16"/>
      <w:szCs w:val="16"/>
      <w:lang w:val="en-US" w:eastAsia="en-US"/>
    </w:rPr>
  </w:style>
  <w:style w:type="paragraph" w:customStyle="1" w:styleId="msonormal0">
    <w:name w:val="msonormal"/>
    <w:basedOn w:val="Normal"/>
    <w:rsid w:val="008377FD"/>
    <w:pPr>
      <w:spacing w:before="100" w:beforeAutospacing="1" w:after="100" w:afterAutospacing="1" w:line="240" w:lineRule="auto"/>
    </w:pPr>
    <w:rPr>
      <w:rFonts w:ascii="Times New Roman" w:hAnsi="Times New Roman" w:cs="Times New Roman"/>
      <w:color w:val="000000"/>
      <w:sz w:val="28"/>
      <w:szCs w:val="28"/>
    </w:rPr>
  </w:style>
  <w:style w:type="paragraph" w:styleId="NormalWeb">
    <w:name w:val="Normal (Web)"/>
    <w:basedOn w:val="Normal"/>
    <w:rsid w:val="008377FD"/>
    <w:pPr>
      <w:spacing w:before="100" w:beforeAutospacing="1" w:after="100" w:afterAutospacing="1" w:line="240" w:lineRule="auto"/>
    </w:pPr>
    <w:rPr>
      <w:rFonts w:ascii="Times New Roman" w:hAnsi="Times New Roman" w:cs="Times New Roman"/>
      <w:color w:val="000000"/>
      <w:sz w:val="28"/>
      <w:szCs w:val="28"/>
    </w:rPr>
  </w:style>
  <w:style w:type="character" w:customStyle="1" w:styleId="HeaderChar1">
    <w:name w:val="Header Char1"/>
    <w:aliases w:val="Caracter Caracter Char1,Header 1 Char,Encabezado 2 Char,encabezado Caracter Char1,encabezado Char,hd Char,Header Title Char,Header Title Car Car Char,Header Title Car Char,Char1 Char2,Header Char Char1, Char1 Char Char,Header Char Char Char"/>
    <w:uiPriority w:val="99"/>
    <w:rsid w:val="008377FD"/>
    <w:rPr>
      <w:rFonts w:ascii="Times New Roman" w:hAnsi="Times New Roman" w:cs="Times New Roman"/>
      <w:color w:val="000000"/>
      <w:sz w:val="28"/>
      <w:szCs w:val="28"/>
      <w:lang w:val="ro-RO"/>
    </w:rPr>
  </w:style>
  <w:style w:type="paragraph" w:styleId="Title">
    <w:name w:val="Title"/>
    <w:basedOn w:val="Normal"/>
    <w:link w:val="TitleChar"/>
    <w:uiPriority w:val="99"/>
    <w:qFormat/>
    <w:rsid w:val="008377FD"/>
    <w:pPr>
      <w:spacing w:after="0" w:line="240" w:lineRule="auto"/>
      <w:jc w:val="center"/>
    </w:pPr>
    <w:rPr>
      <w:rFonts w:ascii="Times New Roman" w:hAnsi="Times New Roman" w:cs="Times New Roman"/>
      <w:w w:val="200"/>
      <w:sz w:val="36"/>
      <w:szCs w:val="36"/>
      <w:lang w:val="en-US"/>
    </w:rPr>
  </w:style>
  <w:style w:type="character" w:customStyle="1" w:styleId="TitleChar">
    <w:name w:val="Title Char"/>
    <w:basedOn w:val="DefaultParagraphFont"/>
    <w:link w:val="Title"/>
    <w:uiPriority w:val="99"/>
    <w:rsid w:val="008377FD"/>
    <w:rPr>
      <w:rFonts w:ascii="Times New Roman" w:eastAsia="Times New Roman" w:hAnsi="Times New Roman"/>
      <w:w w:val="200"/>
      <w:sz w:val="36"/>
      <w:szCs w:val="36"/>
      <w:lang w:val="en-US" w:eastAsia="en-US"/>
    </w:rPr>
  </w:style>
  <w:style w:type="paragraph" w:styleId="BodyText">
    <w:name w:val="Body Text"/>
    <w:basedOn w:val="Normal"/>
    <w:link w:val="BodyTextChar"/>
    <w:uiPriority w:val="99"/>
    <w:rsid w:val="008377FD"/>
    <w:pPr>
      <w:spacing w:after="120" w:line="240" w:lineRule="auto"/>
    </w:pPr>
    <w:rPr>
      <w:rFonts w:ascii="Times New Roman" w:hAnsi="Times New Roman" w:cs="Times New Roman"/>
      <w:color w:val="000000"/>
      <w:sz w:val="28"/>
      <w:szCs w:val="28"/>
    </w:rPr>
  </w:style>
  <w:style w:type="character" w:customStyle="1" w:styleId="BodyTextChar">
    <w:name w:val="Body Text Char"/>
    <w:basedOn w:val="DefaultParagraphFont"/>
    <w:link w:val="BodyText"/>
    <w:uiPriority w:val="99"/>
    <w:semiHidden/>
    <w:rsid w:val="008377FD"/>
    <w:rPr>
      <w:rFonts w:ascii="Times New Roman" w:eastAsia="Times New Roman" w:hAnsi="Times New Roman"/>
      <w:color w:val="000000"/>
      <w:sz w:val="28"/>
      <w:szCs w:val="28"/>
      <w:lang w:eastAsia="en-US"/>
    </w:rPr>
  </w:style>
  <w:style w:type="paragraph" w:styleId="BodyTextIndent">
    <w:name w:val="Body Text Indent"/>
    <w:basedOn w:val="Normal"/>
    <w:link w:val="BodyTextIndentChar"/>
    <w:uiPriority w:val="99"/>
    <w:rsid w:val="008377FD"/>
    <w:pPr>
      <w:spacing w:after="0" w:line="240" w:lineRule="auto"/>
      <w:ind w:firstLine="720"/>
      <w:jc w:val="both"/>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8377FD"/>
    <w:rPr>
      <w:rFonts w:ascii="Arial" w:eastAsia="Times New Roman" w:hAnsi="Arial" w:cs="Arial"/>
      <w:color w:val="000000"/>
      <w:sz w:val="24"/>
      <w:szCs w:val="24"/>
      <w:lang w:eastAsia="en-US"/>
    </w:rPr>
  </w:style>
  <w:style w:type="paragraph" w:styleId="BodyTextIndent3">
    <w:name w:val="Body Text Indent 3"/>
    <w:basedOn w:val="Normal"/>
    <w:link w:val="BodyTextIndent3Char"/>
    <w:uiPriority w:val="99"/>
    <w:rsid w:val="008377FD"/>
    <w:pPr>
      <w:spacing w:after="0" w:line="360" w:lineRule="auto"/>
      <w:ind w:firstLine="720"/>
    </w:pPr>
    <w:rPr>
      <w:rFonts w:ascii="Arial" w:hAnsi="Arial" w:cs="Arial"/>
      <w:color w:val="000000"/>
      <w:sz w:val="28"/>
      <w:szCs w:val="28"/>
    </w:rPr>
  </w:style>
  <w:style w:type="character" w:customStyle="1" w:styleId="BodyTextIndent3Char">
    <w:name w:val="Body Text Indent 3 Char"/>
    <w:basedOn w:val="DefaultParagraphFont"/>
    <w:link w:val="BodyTextIndent3"/>
    <w:uiPriority w:val="99"/>
    <w:semiHidden/>
    <w:rsid w:val="008377FD"/>
    <w:rPr>
      <w:rFonts w:ascii="Arial" w:eastAsia="Times New Roman" w:hAnsi="Arial" w:cs="Arial"/>
      <w:color w:val="000000"/>
      <w:sz w:val="28"/>
      <w:szCs w:val="28"/>
      <w:lang w:eastAsia="en-US"/>
    </w:rPr>
  </w:style>
  <w:style w:type="paragraph" w:styleId="DocumentMap">
    <w:name w:val="Document Map"/>
    <w:basedOn w:val="Normal"/>
    <w:link w:val="DocumentMapChar"/>
    <w:uiPriority w:val="99"/>
    <w:semiHidden/>
    <w:rsid w:val="008377FD"/>
    <w:pPr>
      <w:shd w:val="clear" w:color="auto" w:fill="000080"/>
      <w:spacing w:after="0" w:line="240" w:lineRule="auto"/>
    </w:pPr>
    <w:rPr>
      <w:rFonts w:ascii="Tahoma" w:hAnsi="Tahoma" w:cs="Tahoma"/>
      <w:color w:val="000000"/>
      <w:sz w:val="20"/>
      <w:szCs w:val="20"/>
    </w:rPr>
  </w:style>
  <w:style w:type="character" w:customStyle="1" w:styleId="DocumentMapChar">
    <w:name w:val="Document Map Char"/>
    <w:basedOn w:val="DefaultParagraphFont"/>
    <w:link w:val="DocumentMap"/>
    <w:uiPriority w:val="99"/>
    <w:semiHidden/>
    <w:rsid w:val="008377FD"/>
    <w:rPr>
      <w:rFonts w:ascii="Tahoma" w:eastAsia="Times New Roman" w:hAnsi="Tahoma" w:cs="Tahoma"/>
      <w:color w:val="000000"/>
      <w:sz w:val="20"/>
      <w:szCs w:val="20"/>
      <w:shd w:val="clear" w:color="auto" w:fill="000080"/>
      <w:lang w:eastAsia="en-US"/>
    </w:rPr>
  </w:style>
  <w:style w:type="paragraph" w:styleId="NoSpacing">
    <w:name w:val="No Spacing"/>
    <w:uiPriority w:val="99"/>
    <w:qFormat/>
    <w:rsid w:val="008377FD"/>
    <w:rPr>
      <w:rFonts w:eastAsia="Times New Roman" w:cs="Calibri"/>
      <w:lang w:val="en-US" w:eastAsia="en-US"/>
    </w:rPr>
  </w:style>
  <w:style w:type="paragraph" w:customStyle="1" w:styleId="CaracterCaracter2CharCharCaracterCaracterCharCharCaracterCaracterCharCharCaracterCaracterCharCharCaracterCaracter2">
    <w:name w:val="Caracter Caracter2 Char Char Caracter Caracter Char Char Caracter Caracter Char Char Caracter Caracter Char Char Caracter Caracter2"/>
    <w:basedOn w:val="Normal"/>
    <w:uiPriority w:val="99"/>
    <w:rsid w:val="008377FD"/>
    <w:pPr>
      <w:spacing w:after="0" w:line="240" w:lineRule="auto"/>
    </w:pPr>
    <w:rPr>
      <w:rFonts w:ascii="Arial" w:hAnsi="Arial" w:cs="Arial"/>
      <w:sz w:val="24"/>
      <w:szCs w:val="24"/>
      <w:lang w:val="pl-PL" w:eastAsia="pl-PL"/>
    </w:rPr>
  </w:style>
  <w:style w:type="paragraph" w:customStyle="1" w:styleId="CharCharCharCharCharCharCharCharCharCharChar1Char">
    <w:name w:val="Char Char Char Char Char Char Char Char Char Char Char1 Char"/>
    <w:basedOn w:val="Normal"/>
    <w:uiPriority w:val="99"/>
    <w:rsid w:val="008377FD"/>
    <w:pPr>
      <w:spacing w:after="0" w:line="240" w:lineRule="auto"/>
    </w:pPr>
    <w:rPr>
      <w:rFonts w:ascii="Times New Roman" w:eastAsia="MS Mincho" w:hAnsi="Times New Roman" w:cs="Times New Roman"/>
      <w:sz w:val="24"/>
      <w:szCs w:val="24"/>
      <w:lang w:val="pl-PL" w:eastAsia="pl-PL"/>
    </w:rPr>
  </w:style>
  <w:style w:type="paragraph" w:customStyle="1" w:styleId="DefaultText">
    <w:name w:val="Default Text"/>
    <w:basedOn w:val="Normal"/>
    <w:link w:val="DefaultTextCaracter"/>
    <w:uiPriority w:val="99"/>
    <w:rsid w:val="008377FD"/>
    <w:pPr>
      <w:spacing w:after="0" w:line="240" w:lineRule="auto"/>
    </w:pPr>
    <w:rPr>
      <w:rFonts w:ascii="Times New Roman" w:hAnsi="Times New Roman" w:cs="Times New Roman"/>
      <w:color w:val="000000"/>
      <w:sz w:val="28"/>
      <w:szCs w:val="28"/>
    </w:rPr>
  </w:style>
  <w:style w:type="character" w:customStyle="1" w:styleId="DefaultText1Char">
    <w:name w:val="Default Text:1 Char"/>
    <w:link w:val="DefaultText1"/>
    <w:uiPriority w:val="99"/>
    <w:rsid w:val="008377FD"/>
    <w:rPr>
      <w:sz w:val="24"/>
      <w:szCs w:val="24"/>
      <w:lang w:val="en-AU"/>
    </w:rPr>
  </w:style>
  <w:style w:type="paragraph" w:customStyle="1" w:styleId="DefaultText1">
    <w:name w:val="Default Text:1"/>
    <w:basedOn w:val="Normal"/>
    <w:link w:val="DefaultText1Char"/>
    <w:uiPriority w:val="99"/>
    <w:rsid w:val="008377FD"/>
    <w:pPr>
      <w:spacing w:after="0" w:line="240" w:lineRule="auto"/>
    </w:pPr>
    <w:rPr>
      <w:rFonts w:eastAsia="Calibri" w:cs="Times New Roman"/>
      <w:sz w:val="24"/>
      <w:szCs w:val="24"/>
      <w:lang w:val="en-AU" w:eastAsia="ro-RO"/>
    </w:rPr>
  </w:style>
  <w:style w:type="paragraph" w:customStyle="1" w:styleId="TableText">
    <w:name w:val="Table Text"/>
    <w:basedOn w:val="Normal"/>
    <w:uiPriority w:val="99"/>
    <w:rsid w:val="008377FD"/>
    <w:pPr>
      <w:tabs>
        <w:tab w:val="decimal" w:pos="0"/>
      </w:tabs>
      <w:spacing w:after="0" w:line="240" w:lineRule="auto"/>
    </w:pPr>
    <w:rPr>
      <w:rFonts w:ascii="Times New Roman" w:hAnsi="Times New Roman" w:cs="Times New Roman"/>
      <w:sz w:val="24"/>
      <w:szCs w:val="24"/>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8377FD"/>
    <w:pPr>
      <w:spacing w:after="0" w:line="240" w:lineRule="auto"/>
    </w:pPr>
    <w:rPr>
      <w:rFonts w:ascii="Arial" w:hAnsi="Arial" w:cs="Arial"/>
      <w:sz w:val="24"/>
      <w:szCs w:val="24"/>
      <w:lang w:val="pl-PL" w:eastAsia="pl-PL"/>
    </w:rPr>
  </w:style>
  <w:style w:type="paragraph" w:customStyle="1" w:styleId="CharCharCharCharCharCharCharCharCharCharChar1Char1">
    <w:name w:val="Char Char Char Char Char Char Char Char Char Char Char1 Char1"/>
    <w:basedOn w:val="Normal"/>
    <w:uiPriority w:val="99"/>
    <w:rsid w:val="008377FD"/>
    <w:pPr>
      <w:spacing w:after="0" w:line="240" w:lineRule="auto"/>
    </w:pPr>
    <w:rPr>
      <w:rFonts w:ascii="Times New Roman" w:eastAsia="MS Mincho" w:hAnsi="Times New Roman" w:cs="Times New Roman"/>
      <w:sz w:val="24"/>
      <w:szCs w:val="24"/>
      <w:lang w:val="pl-PL" w:eastAsia="pl-PL"/>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8377FD"/>
    <w:pPr>
      <w:spacing w:after="0" w:line="240" w:lineRule="auto"/>
    </w:pPr>
    <w:rPr>
      <w:rFonts w:ascii="Arial" w:hAnsi="Arial" w:cs="Arial"/>
      <w:sz w:val="24"/>
      <w:szCs w:val="24"/>
      <w:lang w:val="pl-PL" w:eastAsia="pl-PL"/>
    </w:rPr>
  </w:style>
  <w:style w:type="character" w:customStyle="1" w:styleId="Bodytext0">
    <w:name w:val="Body text_"/>
    <w:link w:val="Bodytext1"/>
    <w:uiPriority w:val="99"/>
    <w:rsid w:val="008377FD"/>
    <w:rPr>
      <w:sz w:val="23"/>
      <w:szCs w:val="23"/>
      <w:shd w:val="clear" w:color="auto" w:fill="FFFFFF"/>
    </w:rPr>
  </w:style>
  <w:style w:type="paragraph" w:customStyle="1" w:styleId="Bodytext1">
    <w:name w:val="Body text1"/>
    <w:basedOn w:val="Normal"/>
    <w:link w:val="Bodytext0"/>
    <w:uiPriority w:val="99"/>
    <w:rsid w:val="008377FD"/>
    <w:pPr>
      <w:shd w:val="clear" w:color="auto" w:fill="FFFFFF"/>
      <w:spacing w:before="180" w:after="180" w:line="240" w:lineRule="atLeast"/>
      <w:jc w:val="both"/>
    </w:pPr>
    <w:rPr>
      <w:rFonts w:eastAsia="Calibri" w:cs="Times New Roman"/>
      <w:sz w:val="23"/>
      <w:szCs w:val="23"/>
      <w:lang w:eastAsia="ro-RO"/>
    </w:rPr>
  </w:style>
  <w:style w:type="paragraph" w:customStyle="1" w:styleId="Headingform">
    <w:name w:val="Heading form"/>
    <w:basedOn w:val="Heading2"/>
    <w:uiPriority w:val="99"/>
    <w:rsid w:val="008377FD"/>
    <w:pPr>
      <w:keepNext w:val="0"/>
      <w:suppressAutoHyphens/>
      <w:spacing w:line="240" w:lineRule="auto"/>
      <w:jc w:val="center"/>
    </w:pPr>
    <w:rPr>
      <w:rFonts w:ascii="Arial Narrow" w:hAnsi="Arial Narrow" w:cs="Arial Narrow"/>
      <w:i w:val="0"/>
      <w:iCs w:val="0"/>
      <w:lang w:eastAsia="ar-SA"/>
    </w:rPr>
  </w:style>
  <w:style w:type="character" w:customStyle="1" w:styleId="articol1">
    <w:name w:val="articol1"/>
    <w:uiPriority w:val="99"/>
    <w:rsid w:val="008377FD"/>
    <w:rPr>
      <w:rFonts w:ascii="Times New Roman" w:hAnsi="Times New Roman" w:cs="Times New Roman"/>
      <w:b/>
      <w:bCs/>
      <w:color w:val="000000"/>
    </w:rPr>
  </w:style>
  <w:style w:type="character" w:customStyle="1" w:styleId="alineat1">
    <w:name w:val="alineat1"/>
    <w:uiPriority w:val="99"/>
    <w:rsid w:val="008377FD"/>
    <w:rPr>
      <w:rFonts w:ascii="Times New Roman" w:hAnsi="Times New Roman" w:cs="Times New Roman"/>
      <w:b/>
      <w:bCs/>
      <w:color w:val="000000"/>
    </w:rPr>
  </w:style>
  <w:style w:type="character" w:customStyle="1" w:styleId="litera1">
    <w:name w:val="litera1"/>
    <w:uiPriority w:val="99"/>
    <w:rsid w:val="008377FD"/>
    <w:rPr>
      <w:rFonts w:ascii="Times New Roman" w:hAnsi="Times New Roman" w:cs="Times New Roman"/>
      <w:b/>
      <w:bCs/>
      <w:color w:val="000000"/>
    </w:rPr>
  </w:style>
  <w:style w:type="character" w:customStyle="1" w:styleId="apple-style-span">
    <w:name w:val="apple-style-span"/>
    <w:uiPriority w:val="99"/>
    <w:rsid w:val="008377FD"/>
    <w:rPr>
      <w:rFonts w:ascii="Times New Roman" w:hAnsi="Times New Roman" w:cs="Times New Roman"/>
    </w:rPr>
  </w:style>
  <w:style w:type="character" w:customStyle="1" w:styleId="apple-converted-space">
    <w:name w:val="apple-converted-space"/>
    <w:uiPriority w:val="99"/>
    <w:rsid w:val="008377FD"/>
    <w:rPr>
      <w:rFonts w:ascii="Times New Roman" w:hAnsi="Times New Roman" w:cs="Times New Roman"/>
    </w:rPr>
  </w:style>
  <w:style w:type="character" w:customStyle="1" w:styleId="nota1">
    <w:name w:val="nota1"/>
    <w:uiPriority w:val="99"/>
    <w:rsid w:val="008377FD"/>
    <w:rPr>
      <w:rFonts w:ascii="Times New Roman" w:hAnsi="Times New Roman" w:cs="Times New Roman"/>
      <w:b/>
      <w:bCs/>
      <w:color w:val="000000"/>
    </w:rPr>
  </w:style>
  <w:style w:type="character" w:customStyle="1" w:styleId="noticetext">
    <w:name w:val="noticetext"/>
    <w:uiPriority w:val="99"/>
    <w:rsid w:val="008377FD"/>
    <w:rPr>
      <w:rFonts w:ascii="Times New Roman" w:hAnsi="Times New Roman" w:cs="Times New Roman"/>
    </w:rPr>
  </w:style>
  <w:style w:type="character" w:customStyle="1" w:styleId="hvalineatcontent">
    <w:name w:val="hvalineatcontent"/>
    <w:uiPriority w:val="99"/>
    <w:rsid w:val="008377FD"/>
    <w:rPr>
      <w:rFonts w:ascii="Times New Roman" w:hAnsi="Times New Roman" w:cs="Times New Roman"/>
    </w:rPr>
  </w:style>
  <w:style w:type="character" w:customStyle="1" w:styleId="hvalineatid">
    <w:name w:val="hvalineatid"/>
    <w:uiPriority w:val="99"/>
    <w:rsid w:val="008377FD"/>
    <w:rPr>
      <w:rFonts w:ascii="Times New Roman" w:hAnsi="Times New Roman" w:cs="Times New Roman"/>
    </w:rPr>
  </w:style>
  <w:style w:type="character" w:customStyle="1" w:styleId="hvsubpunctcontent">
    <w:name w:val="hvsubpunctcontent"/>
    <w:uiPriority w:val="99"/>
    <w:rsid w:val="008377FD"/>
    <w:rPr>
      <w:rFonts w:ascii="Times New Roman" w:hAnsi="Times New Roman" w:cs="Times New Roman"/>
    </w:rPr>
  </w:style>
  <w:style w:type="character" w:customStyle="1" w:styleId="labeldatatext">
    <w:name w:val="labeldatatext"/>
    <w:uiPriority w:val="99"/>
    <w:rsid w:val="008377FD"/>
    <w:rPr>
      <w:rFonts w:ascii="Times New Roman" w:hAnsi="Times New Roman" w:cs="Times New Roman"/>
    </w:rPr>
  </w:style>
  <w:style w:type="character" w:customStyle="1" w:styleId="noticetext1">
    <w:name w:val="noticetext1"/>
    <w:uiPriority w:val="99"/>
    <w:rsid w:val="008377FD"/>
    <w:rPr>
      <w:rFonts w:ascii="Arial" w:hAnsi="Arial" w:cs="Arial"/>
      <w:sz w:val="20"/>
      <w:szCs w:val="20"/>
    </w:rPr>
  </w:style>
  <w:style w:type="character" w:customStyle="1" w:styleId="panchor">
    <w:name w:val="panchor"/>
    <w:rsid w:val="008377FD"/>
  </w:style>
  <w:style w:type="table" w:customStyle="1" w:styleId="TableGrid2">
    <w:name w:val="Table Grid2"/>
    <w:basedOn w:val="TableNormal"/>
    <w:next w:val="TableGrid"/>
    <w:uiPriority w:val="39"/>
    <w:rsid w:val="008377F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377F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104C"/>
    <w:rPr>
      <w:color w:val="605E5C"/>
      <w:shd w:val="clear" w:color="auto" w:fill="E1DFDD"/>
    </w:rPr>
  </w:style>
  <w:style w:type="character" w:customStyle="1" w:styleId="tal1">
    <w:name w:val="tal1"/>
    <w:rsid w:val="00537671"/>
  </w:style>
  <w:style w:type="paragraph" w:customStyle="1" w:styleId="yiv1563740185msolistparagraph">
    <w:name w:val="yiv1563740185msolistparagraph"/>
    <w:basedOn w:val="Normal"/>
    <w:rsid w:val="006F78A5"/>
    <w:pPr>
      <w:spacing w:before="100" w:beforeAutospacing="1" w:after="100" w:afterAutospacing="1" w:line="240" w:lineRule="auto"/>
    </w:pPr>
    <w:rPr>
      <w:rFonts w:eastAsiaTheme="minorHAnsi"/>
      <w:lang w:val="en-US"/>
    </w:rPr>
  </w:style>
  <w:style w:type="character" w:customStyle="1" w:styleId="Heading7Char">
    <w:name w:val="Heading 7 Char"/>
    <w:basedOn w:val="DefaultParagraphFont"/>
    <w:link w:val="Heading7"/>
    <w:rsid w:val="00A334C4"/>
    <w:rPr>
      <w:rFonts w:ascii="Times New Roman" w:eastAsia="Times New Roman" w:hAnsi="Times New Roman"/>
      <w:sz w:val="24"/>
      <w:szCs w:val="24"/>
      <w:lang w:val="en-US" w:eastAsia="en-US"/>
    </w:rPr>
  </w:style>
  <w:style w:type="character" w:customStyle="1" w:styleId="Heading8Char">
    <w:name w:val="Heading 8 Char"/>
    <w:basedOn w:val="DefaultParagraphFont"/>
    <w:link w:val="Heading8"/>
    <w:rsid w:val="00A334C4"/>
    <w:rPr>
      <w:rFonts w:ascii="Times New Roman" w:eastAsia="Times New Roman" w:hAnsi="Times New Roman"/>
      <w:i/>
      <w:iCs/>
      <w:sz w:val="24"/>
      <w:szCs w:val="24"/>
      <w:lang w:val="en-US" w:eastAsia="en-US"/>
    </w:rPr>
  </w:style>
  <w:style w:type="character" w:customStyle="1" w:styleId="tpa1">
    <w:name w:val="tpa1"/>
    <w:basedOn w:val="DefaultParagraphFont"/>
    <w:rsid w:val="00A334C4"/>
  </w:style>
  <w:style w:type="paragraph" w:styleId="PlainText">
    <w:name w:val="Plain Text"/>
    <w:basedOn w:val="Normal"/>
    <w:link w:val="PlainTextChar"/>
    <w:rsid w:val="00A334C4"/>
    <w:pPr>
      <w:spacing w:after="0" w:line="240" w:lineRule="auto"/>
    </w:pPr>
    <w:rPr>
      <w:rFonts w:ascii="Courier New" w:hAnsi="Courier New" w:cs="Courier New"/>
      <w:sz w:val="20"/>
      <w:szCs w:val="20"/>
      <w:lang w:val="en-US"/>
    </w:rPr>
  </w:style>
  <w:style w:type="character" w:customStyle="1" w:styleId="PlainTextChar">
    <w:name w:val="Plain Text Char"/>
    <w:basedOn w:val="DefaultParagraphFont"/>
    <w:link w:val="PlainText"/>
    <w:rsid w:val="00A334C4"/>
    <w:rPr>
      <w:rFonts w:ascii="Courier New" w:eastAsia="Times New Roman" w:hAnsi="Courier New" w:cs="Courier New"/>
      <w:sz w:val="20"/>
      <w:szCs w:val="20"/>
      <w:lang w:val="en-US" w:eastAsia="en-US"/>
    </w:rPr>
  </w:style>
  <w:style w:type="paragraph" w:customStyle="1" w:styleId="NormalWeb1">
    <w:name w:val="Normal (Web)1"/>
    <w:basedOn w:val="Normal"/>
    <w:rsid w:val="00A334C4"/>
    <w:pPr>
      <w:spacing w:after="0" w:line="240" w:lineRule="auto"/>
    </w:pPr>
    <w:rPr>
      <w:rFonts w:ascii="Arial Unicode MS" w:eastAsia="Arial Unicode MS" w:hAnsi="Arial Unicode MS" w:cs="Arial Unicode MS"/>
      <w:color w:val="000000"/>
      <w:sz w:val="24"/>
      <w:szCs w:val="24"/>
      <w:lang w:eastAsia="ro-RO"/>
    </w:rPr>
  </w:style>
  <w:style w:type="character" w:customStyle="1" w:styleId="tsp1">
    <w:name w:val="tsp1"/>
    <w:basedOn w:val="DefaultParagraphFont"/>
    <w:rsid w:val="00A334C4"/>
  </w:style>
  <w:style w:type="character" w:styleId="PageNumber">
    <w:name w:val="page number"/>
    <w:basedOn w:val="DefaultParagraphFont"/>
    <w:rsid w:val="00A334C4"/>
  </w:style>
  <w:style w:type="paragraph" w:customStyle="1" w:styleId="H5">
    <w:name w:val="H5"/>
    <w:basedOn w:val="Normal"/>
    <w:next w:val="Normal"/>
    <w:rsid w:val="00A334C4"/>
    <w:pPr>
      <w:keepNext/>
      <w:spacing w:before="100" w:after="100" w:line="240" w:lineRule="auto"/>
    </w:pPr>
    <w:rPr>
      <w:rFonts w:ascii="Times New Roman" w:hAnsi="Times New Roman" w:cs="Times New Roman"/>
      <w:b/>
      <w:sz w:val="20"/>
      <w:szCs w:val="20"/>
      <w:lang w:eastAsia="ro-RO"/>
    </w:rPr>
  </w:style>
  <w:style w:type="paragraph" w:customStyle="1" w:styleId="H6">
    <w:name w:val="H6"/>
    <w:basedOn w:val="Normal"/>
    <w:next w:val="Normal"/>
    <w:rsid w:val="00A334C4"/>
    <w:pPr>
      <w:keepNext/>
      <w:spacing w:before="100" w:after="100" w:line="240" w:lineRule="auto"/>
    </w:pPr>
    <w:rPr>
      <w:rFonts w:ascii="Times New Roman" w:hAnsi="Times New Roman" w:cs="Times New Roman"/>
      <w:b/>
      <w:sz w:val="16"/>
      <w:szCs w:val="20"/>
      <w:lang w:eastAsia="ro-RO"/>
    </w:rPr>
  </w:style>
  <w:style w:type="character" w:customStyle="1" w:styleId="tli1">
    <w:name w:val="tli1"/>
    <w:basedOn w:val="DefaultParagraphFont"/>
    <w:rsid w:val="00A334C4"/>
  </w:style>
  <w:style w:type="character" w:customStyle="1" w:styleId="pt1">
    <w:name w:val="pt1"/>
    <w:rsid w:val="00A334C4"/>
    <w:rPr>
      <w:b/>
      <w:bCs/>
      <w:color w:val="8F0000"/>
    </w:rPr>
  </w:style>
  <w:style w:type="paragraph" w:customStyle="1" w:styleId="h1">
    <w:name w:val="h1"/>
    <w:aliases w:val="hang1"/>
    <w:basedOn w:val="Normal"/>
    <w:rsid w:val="00A334C4"/>
    <w:pPr>
      <w:spacing w:after="0" w:line="240" w:lineRule="auto"/>
      <w:ind w:left="720" w:hanging="720"/>
      <w:jc w:val="both"/>
    </w:pPr>
    <w:rPr>
      <w:rFonts w:ascii="Arial" w:hAnsi="Arial" w:cs="Arial"/>
      <w:sz w:val="20"/>
      <w:szCs w:val="20"/>
      <w:lang w:val="en-US"/>
    </w:rPr>
  </w:style>
  <w:style w:type="paragraph" w:customStyle="1" w:styleId="H3">
    <w:name w:val="H3"/>
    <w:basedOn w:val="Normal"/>
    <w:next w:val="Normal"/>
    <w:rsid w:val="00A334C4"/>
    <w:pPr>
      <w:keepNext/>
      <w:snapToGrid w:val="0"/>
      <w:spacing w:before="100" w:after="100" w:line="240" w:lineRule="auto"/>
      <w:outlineLvl w:val="3"/>
    </w:pPr>
    <w:rPr>
      <w:rFonts w:ascii="Times New Roman" w:hAnsi="Times New Roman" w:cs="Times New Roman"/>
      <w:b/>
      <w:sz w:val="28"/>
      <w:szCs w:val="20"/>
    </w:rPr>
  </w:style>
  <w:style w:type="character" w:customStyle="1" w:styleId="sp1">
    <w:name w:val="sp1"/>
    <w:rsid w:val="00A334C4"/>
    <w:rPr>
      <w:b/>
      <w:bCs/>
      <w:color w:val="8F0000"/>
    </w:rPr>
  </w:style>
  <w:style w:type="character" w:customStyle="1" w:styleId="tpt1">
    <w:name w:val="tpt1"/>
    <w:basedOn w:val="DefaultParagraphFont"/>
    <w:rsid w:val="00A334C4"/>
  </w:style>
  <w:style w:type="character" w:customStyle="1" w:styleId="li1">
    <w:name w:val="li1"/>
    <w:rsid w:val="00A334C4"/>
    <w:rPr>
      <w:b/>
      <w:bCs/>
      <w:color w:val="8F0000"/>
    </w:rPr>
  </w:style>
  <w:style w:type="character" w:customStyle="1" w:styleId="al1">
    <w:name w:val="al1"/>
    <w:rsid w:val="00A334C4"/>
    <w:rPr>
      <w:b/>
      <w:bCs/>
      <w:color w:val="008F00"/>
    </w:rPr>
  </w:style>
  <w:style w:type="character" w:customStyle="1" w:styleId="tax1">
    <w:name w:val="tax1"/>
    <w:rsid w:val="00A334C4"/>
    <w:rPr>
      <w:b/>
      <w:bCs/>
      <w:sz w:val="26"/>
      <w:szCs w:val="26"/>
    </w:rPr>
  </w:style>
  <w:style w:type="character" w:customStyle="1" w:styleId="tpe1">
    <w:name w:val="tpe1"/>
    <w:rsid w:val="00A334C4"/>
    <w:rPr>
      <w:b/>
      <w:bCs/>
      <w:sz w:val="26"/>
      <w:szCs w:val="26"/>
    </w:rPr>
  </w:style>
  <w:style w:type="paragraph" w:customStyle="1" w:styleId="Normal1">
    <w:name w:val="Normal1"/>
    <w:rsid w:val="00A334C4"/>
    <w:pPr>
      <w:spacing w:line="360" w:lineRule="auto"/>
      <w:ind w:left="965"/>
      <w:jc w:val="both"/>
    </w:pPr>
    <w:rPr>
      <w:rFonts w:ascii="Arial" w:eastAsia="Times New Roman" w:hAnsi="Arial"/>
      <w:sz w:val="24"/>
      <w:szCs w:val="20"/>
      <w:lang w:val="en-GB" w:eastAsia="en-US"/>
    </w:rPr>
  </w:style>
  <w:style w:type="paragraph" w:customStyle="1" w:styleId="CharChar1CaracterCaracter">
    <w:name w:val="Char Char1 Caracter Caracter"/>
    <w:basedOn w:val="Normal"/>
    <w:rsid w:val="00A334C4"/>
    <w:pPr>
      <w:spacing w:after="0" w:line="240" w:lineRule="auto"/>
    </w:pPr>
    <w:rPr>
      <w:rFonts w:ascii="Times New Roman" w:hAnsi="Times New Roman" w:cs="Times New Roman"/>
      <w:sz w:val="24"/>
      <w:szCs w:val="24"/>
      <w:lang w:val="pl-PL" w:eastAsia="pl-PL"/>
    </w:rPr>
  </w:style>
  <w:style w:type="numbering" w:styleId="111111">
    <w:name w:val="Outline List 2"/>
    <w:basedOn w:val="NoList"/>
    <w:rsid w:val="00A334C4"/>
    <w:pPr>
      <w:numPr>
        <w:numId w:val="1"/>
      </w:numPr>
    </w:pPr>
  </w:style>
  <w:style w:type="paragraph" w:customStyle="1" w:styleId="CaracterCaracter">
    <w:name w:val="Caracter Caracter"/>
    <w:basedOn w:val="Normal"/>
    <w:rsid w:val="00A334C4"/>
    <w:pPr>
      <w:spacing w:after="0" w:line="240" w:lineRule="auto"/>
    </w:pPr>
    <w:rPr>
      <w:rFonts w:ascii="Times New Roman" w:hAnsi="Times New Roman" w:cs="Times New Roman"/>
      <w:sz w:val="24"/>
      <w:szCs w:val="24"/>
      <w:lang w:val="pl-PL" w:eastAsia="pl-PL"/>
    </w:rPr>
  </w:style>
  <w:style w:type="paragraph" w:customStyle="1" w:styleId="CharChar1CaracterCaracterCharCharCaracterCaracterCharCharCaracterCaracter">
    <w:name w:val="Char Char1 Caracter Caracter Char Char Caracter Caracter Char Char Caracter Caracter"/>
    <w:basedOn w:val="Normal"/>
    <w:rsid w:val="00A334C4"/>
    <w:pPr>
      <w:spacing w:after="0" w:line="240" w:lineRule="auto"/>
    </w:pPr>
    <w:rPr>
      <w:rFonts w:ascii="Times New Roman" w:hAnsi="Times New Roman" w:cs="Times New Roman"/>
      <w:sz w:val="24"/>
      <w:szCs w:val="24"/>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uiPriority w:val="99"/>
    <w:rsid w:val="00A334C4"/>
    <w:pPr>
      <w:spacing w:after="0" w:line="240" w:lineRule="auto"/>
    </w:pPr>
    <w:rPr>
      <w:rFonts w:ascii="Arial" w:hAnsi="Arial" w:cs="Times New Roman"/>
      <w:sz w:val="24"/>
      <w:szCs w:val="24"/>
      <w:lang w:val="pl-PL" w:eastAsia="pl-PL"/>
    </w:rPr>
  </w:style>
  <w:style w:type="paragraph" w:styleId="FootnoteText">
    <w:name w:val="footnote text"/>
    <w:basedOn w:val="Normal"/>
    <w:link w:val="FootnoteTextChar"/>
    <w:semiHidden/>
    <w:rsid w:val="00A334C4"/>
    <w:pPr>
      <w:spacing w:after="0" w:line="240" w:lineRule="auto"/>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334C4"/>
    <w:rPr>
      <w:rFonts w:ascii="Times New Roman" w:eastAsia="Times New Roman" w:hAnsi="Times New Roman"/>
      <w:sz w:val="20"/>
      <w:szCs w:val="20"/>
      <w:lang w:val="en-US" w:eastAsia="en-US"/>
    </w:rPr>
  </w:style>
  <w:style w:type="character" w:styleId="FootnoteReference">
    <w:name w:val="footnote reference"/>
    <w:semiHidden/>
    <w:rsid w:val="00A334C4"/>
    <w:rPr>
      <w:vertAlign w:val="superscript"/>
    </w:rPr>
  </w:style>
  <w:style w:type="paragraph" w:customStyle="1" w:styleId="CharChar1CaracterCaracter0">
    <w:name w:val="Char Char1 Caracter Caracter"/>
    <w:basedOn w:val="Normal"/>
    <w:rsid w:val="00A334C4"/>
    <w:pPr>
      <w:spacing w:after="0" w:line="240" w:lineRule="auto"/>
    </w:pPr>
    <w:rPr>
      <w:rFonts w:ascii="Times New Roman" w:hAnsi="Times New Roman" w:cs="Times New Roman"/>
      <w:sz w:val="24"/>
      <w:szCs w:val="24"/>
      <w:lang w:val="pl-PL" w:eastAsia="pl-PL"/>
    </w:rPr>
  </w:style>
  <w:style w:type="paragraph" w:customStyle="1" w:styleId="ListBullet1">
    <w:name w:val="List Bullet 1"/>
    <w:basedOn w:val="Normal"/>
    <w:rsid w:val="00A334C4"/>
    <w:pPr>
      <w:numPr>
        <w:numId w:val="2"/>
      </w:numPr>
      <w:spacing w:after="0" w:line="240" w:lineRule="auto"/>
    </w:pPr>
    <w:rPr>
      <w:rFonts w:ascii="Times New Roman" w:hAnsi="Times New Roman" w:cs="Times New Roman"/>
      <w:sz w:val="20"/>
      <w:szCs w:val="20"/>
      <w:lang w:val="en-US" w:eastAsia="ro-RO"/>
    </w:rPr>
  </w:style>
  <w:style w:type="paragraph" w:customStyle="1" w:styleId="CharChar1CharChar">
    <w:name w:val="Char Char1 Char Char"/>
    <w:basedOn w:val="Normal"/>
    <w:rsid w:val="00A334C4"/>
    <w:pPr>
      <w:spacing w:after="0" w:line="240" w:lineRule="auto"/>
    </w:pPr>
    <w:rPr>
      <w:rFonts w:ascii="Times New Roman" w:hAnsi="Times New Roman" w:cs="Times New Roman"/>
      <w:sz w:val="24"/>
      <w:szCs w:val="24"/>
      <w:lang w:val="pl-PL" w:eastAsia="pl-PL"/>
    </w:rPr>
  </w:style>
  <w:style w:type="paragraph" w:customStyle="1" w:styleId="CaracterCaracter1">
    <w:name w:val="Caracter Caracter1"/>
    <w:basedOn w:val="Normal"/>
    <w:rsid w:val="00A334C4"/>
    <w:pPr>
      <w:spacing w:after="0" w:line="240" w:lineRule="auto"/>
    </w:pPr>
    <w:rPr>
      <w:rFonts w:ascii="Times New Roman" w:hAnsi="Times New Roman" w:cs="Times New Roman"/>
      <w:sz w:val="24"/>
      <w:szCs w:val="24"/>
      <w:lang w:val="pl-PL" w:eastAsia="pl-PL"/>
    </w:rPr>
  </w:style>
  <w:style w:type="paragraph" w:customStyle="1" w:styleId="CharCharCharCharCharChar">
    <w:name w:val="Char Char Char Char Char Char"/>
    <w:basedOn w:val="Normal"/>
    <w:rsid w:val="00A334C4"/>
    <w:pPr>
      <w:spacing w:after="0" w:line="240" w:lineRule="auto"/>
    </w:pPr>
    <w:rPr>
      <w:rFonts w:ascii="Times New Roman" w:hAnsi="Times New Roman" w:cs="Times New Roman"/>
      <w:sz w:val="24"/>
      <w:szCs w:val="24"/>
      <w:lang w:val="pl-PL" w:eastAsia="pl-PL"/>
    </w:rPr>
  </w:style>
  <w:style w:type="paragraph" w:customStyle="1" w:styleId="CharCharCaracterCaracter">
    <w:name w:val="Char Char Caracter Caracter"/>
    <w:basedOn w:val="Normal"/>
    <w:rsid w:val="00A334C4"/>
    <w:pPr>
      <w:spacing w:after="0" w:line="240" w:lineRule="auto"/>
    </w:pPr>
    <w:rPr>
      <w:rFonts w:ascii="Times New Roman" w:hAnsi="Times New Roman" w:cs="Times New Roman"/>
      <w:sz w:val="24"/>
      <w:szCs w:val="24"/>
      <w:lang w:val="pl-PL" w:eastAsia="pl-PL"/>
    </w:rPr>
  </w:style>
  <w:style w:type="paragraph" w:customStyle="1" w:styleId="defaulttext0">
    <w:name w:val="defaulttext"/>
    <w:basedOn w:val="Normal"/>
    <w:rsid w:val="00A334C4"/>
    <w:pPr>
      <w:overflowPunct w:val="0"/>
      <w:autoSpaceDE w:val="0"/>
      <w:autoSpaceDN w:val="0"/>
      <w:spacing w:after="0" w:line="240" w:lineRule="auto"/>
    </w:pPr>
    <w:rPr>
      <w:rFonts w:ascii="Times New Roman" w:hAnsi="Times New Roman" w:cs="Times New Roman"/>
      <w:sz w:val="24"/>
      <w:szCs w:val="24"/>
      <w:lang w:val="en-US"/>
    </w:rPr>
  </w:style>
  <w:style w:type="paragraph" w:styleId="HTMLPreformatted">
    <w:name w:val="HTML Preformatted"/>
    <w:basedOn w:val="Normal"/>
    <w:next w:val="Normal"/>
    <w:link w:val="HTMLPreformattedChar"/>
    <w:rsid w:val="00A334C4"/>
    <w:pPr>
      <w:autoSpaceDE w:val="0"/>
      <w:autoSpaceDN w:val="0"/>
      <w:adjustRightInd w:val="0"/>
      <w:spacing w:after="0" w:line="240" w:lineRule="auto"/>
    </w:pPr>
    <w:rPr>
      <w:rFonts w:ascii="Times New Roman" w:hAnsi="Times New Roman" w:cs="Times New Roman"/>
      <w:sz w:val="24"/>
      <w:szCs w:val="24"/>
      <w:lang w:val="en-US"/>
    </w:rPr>
  </w:style>
  <w:style w:type="character" w:customStyle="1" w:styleId="HTMLPreformattedChar">
    <w:name w:val="HTML Preformatted Char"/>
    <w:basedOn w:val="DefaultParagraphFont"/>
    <w:link w:val="HTMLPreformatted"/>
    <w:rsid w:val="00A334C4"/>
    <w:rPr>
      <w:rFonts w:ascii="Times New Roman" w:eastAsia="Times New Roman" w:hAnsi="Times New Roman"/>
      <w:sz w:val="24"/>
      <w:szCs w:val="24"/>
      <w:lang w:val="en-US" w:eastAsia="en-US"/>
    </w:rPr>
  </w:style>
  <w:style w:type="paragraph" w:customStyle="1" w:styleId="Style1">
    <w:name w:val="Style1"/>
    <w:basedOn w:val="Normal"/>
    <w:rsid w:val="00A334C4"/>
    <w:pPr>
      <w:widowControl w:val="0"/>
      <w:autoSpaceDE w:val="0"/>
      <w:autoSpaceDN w:val="0"/>
      <w:adjustRightInd w:val="0"/>
      <w:spacing w:after="0" w:line="276" w:lineRule="exact"/>
      <w:ind w:firstLine="1334"/>
    </w:pPr>
    <w:rPr>
      <w:rFonts w:ascii="Times New Roman" w:hAnsi="Times New Roman" w:cs="Times New Roman"/>
      <w:sz w:val="24"/>
      <w:szCs w:val="24"/>
      <w:lang w:val="en-US"/>
    </w:rPr>
  </w:style>
  <w:style w:type="paragraph" w:customStyle="1" w:styleId="Style2">
    <w:name w:val="Style2"/>
    <w:basedOn w:val="Normal"/>
    <w:rsid w:val="00A334C4"/>
    <w:pPr>
      <w:widowControl w:val="0"/>
      <w:autoSpaceDE w:val="0"/>
      <w:autoSpaceDN w:val="0"/>
      <w:adjustRightInd w:val="0"/>
      <w:spacing w:after="0" w:line="275" w:lineRule="exact"/>
      <w:jc w:val="both"/>
    </w:pPr>
    <w:rPr>
      <w:rFonts w:ascii="Times New Roman" w:hAnsi="Times New Roman" w:cs="Times New Roman"/>
      <w:sz w:val="24"/>
      <w:szCs w:val="24"/>
      <w:lang w:val="en-US"/>
    </w:rPr>
  </w:style>
  <w:style w:type="paragraph" w:customStyle="1" w:styleId="Style3">
    <w:name w:val="Style3"/>
    <w:basedOn w:val="Normal"/>
    <w:rsid w:val="00A334C4"/>
    <w:pPr>
      <w:widowControl w:val="0"/>
      <w:autoSpaceDE w:val="0"/>
      <w:autoSpaceDN w:val="0"/>
      <w:adjustRightInd w:val="0"/>
      <w:spacing w:after="0" w:line="275" w:lineRule="exact"/>
      <w:ind w:firstLine="710"/>
      <w:jc w:val="both"/>
    </w:pPr>
    <w:rPr>
      <w:rFonts w:ascii="Times New Roman" w:hAnsi="Times New Roman" w:cs="Times New Roman"/>
      <w:sz w:val="24"/>
      <w:szCs w:val="24"/>
      <w:lang w:val="en-US"/>
    </w:rPr>
  </w:style>
  <w:style w:type="paragraph" w:customStyle="1" w:styleId="Style4">
    <w:name w:val="Style4"/>
    <w:basedOn w:val="Normal"/>
    <w:rsid w:val="00A334C4"/>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Style5">
    <w:name w:val="Style5"/>
    <w:basedOn w:val="Normal"/>
    <w:rsid w:val="00A334C4"/>
    <w:pPr>
      <w:widowControl w:val="0"/>
      <w:autoSpaceDE w:val="0"/>
      <w:autoSpaceDN w:val="0"/>
      <w:adjustRightInd w:val="0"/>
      <w:spacing w:after="0" w:line="276" w:lineRule="exact"/>
      <w:ind w:firstLine="485"/>
    </w:pPr>
    <w:rPr>
      <w:rFonts w:ascii="Times New Roman" w:hAnsi="Times New Roman" w:cs="Times New Roman"/>
      <w:sz w:val="24"/>
      <w:szCs w:val="24"/>
      <w:lang w:val="en-US"/>
    </w:rPr>
  </w:style>
  <w:style w:type="paragraph" w:customStyle="1" w:styleId="Style6">
    <w:name w:val="Style6"/>
    <w:basedOn w:val="Normal"/>
    <w:rsid w:val="00A334C4"/>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Style7">
    <w:name w:val="Style7"/>
    <w:basedOn w:val="Normal"/>
    <w:rsid w:val="00A334C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8">
    <w:name w:val="Style8"/>
    <w:basedOn w:val="Normal"/>
    <w:rsid w:val="00A334C4"/>
    <w:pPr>
      <w:widowControl w:val="0"/>
      <w:autoSpaceDE w:val="0"/>
      <w:autoSpaceDN w:val="0"/>
      <w:adjustRightInd w:val="0"/>
      <w:spacing w:after="0" w:line="278" w:lineRule="exact"/>
      <w:ind w:hanging="278"/>
    </w:pPr>
    <w:rPr>
      <w:rFonts w:ascii="Times New Roman" w:hAnsi="Times New Roman" w:cs="Times New Roman"/>
      <w:sz w:val="24"/>
      <w:szCs w:val="24"/>
      <w:lang w:val="en-US"/>
    </w:rPr>
  </w:style>
  <w:style w:type="paragraph" w:customStyle="1" w:styleId="Style9">
    <w:name w:val="Style9"/>
    <w:basedOn w:val="Normal"/>
    <w:rsid w:val="00A334C4"/>
    <w:pPr>
      <w:widowControl w:val="0"/>
      <w:autoSpaceDE w:val="0"/>
      <w:autoSpaceDN w:val="0"/>
      <w:adjustRightInd w:val="0"/>
      <w:spacing w:after="0" w:line="274" w:lineRule="exact"/>
      <w:ind w:hanging="278"/>
    </w:pPr>
    <w:rPr>
      <w:rFonts w:ascii="Times New Roman" w:hAnsi="Times New Roman" w:cs="Times New Roman"/>
      <w:sz w:val="24"/>
      <w:szCs w:val="24"/>
      <w:lang w:val="en-US"/>
    </w:rPr>
  </w:style>
  <w:style w:type="paragraph" w:customStyle="1" w:styleId="Style11">
    <w:name w:val="Style11"/>
    <w:basedOn w:val="Normal"/>
    <w:rsid w:val="00A334C4"/>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Style12">
    <w:name w:val="Style12"/>
    <w:basedOn w:val="Normal"/>
    <w:rsid w:val="00A334C4"/>
    <w:pPr>
      <w:widowControl w:val="0"/>
      <w:autoSpaceDE w:val="0"/>
      <w:autoSpaceDN w:val="0"/>
      <w:adjustRightInd w:val="0"/>
      <w:spacing w:after="0" w:line="276" w:lineRule="exact"/>
      <w:jc w:val="right"/>
    </w:pPr>
    <w:rPr>
      <w:rFonts w:ascii="Times New Roman" w:hAnsi="Times New Roman" w:cs="Times New Roman"/>
      <w:sz w:val="24"/>
      <w:szCs w:val="24"/>
      <w:lang w:val="en-US"/>
    </w:rPr>
  </w:style>
  <w:style w:type="paragraph" w:customStyle="1" w:styleId="Style13">
    <w:name w:val="Style13"/>
    <w:basedOn w:val="Normal"/>
    <w:rsid w:val="00A334C4"/>
    <w:pPr>
      <w:widowControl w:val="0"/>
      <w:autoSpaceDE w:val="0"/>
      <w:autoSpaceDN w:val="0"/>
      <w:adjustRightInd w:val="0"/>
      <w:spacing w:after="0" w:line="278" w:lineRule="exact"/>
      <w:ind w:firstLine="283"/>
    </w:pPr>
    <w:rPr>
      <w:rFonts w:ascii="Times New Roman" w:hAnsi="Times New Roman" w:cs="Times New Roman"/>
      <w:sz w:val="24"/>
      <w:szCs w:val="24"/>
      <w:lang w:val="en-US"/>
    </w:rPr>
  </w:style>
  <w:style w:type="paragraph" w:customStyle="1" w:styleId="Style14">
    <w:name w:val="Style14"/>
    <w:basedOn w:val="Normal"/>
    <w:rsid w:val="00A334C4"/>
    <w:pPr>
      <w:widowControl w:val="0"/>
      <w:autoSpaceDE w:val="0"/>
      <w:autoSpaceDN w:val="0"/>
      <w:adjustRightInd w:val="0"/>
      <w:spacing w:after="0" w:line="278" w:lineRule="exact"/>
      <w:ind w:firstLine="730"/>
      <w:jc w:val="both"/>
    </w:pPr>
    <w:rPr>
      <w:rFonts w:ascii="Times New Roman" w:hAnsi="Times New Roman" w:cs="Times New Roman"/>
      <w:sz w:val="24"/>
      <w:szCs w:val="24"/>
      <w:lang w:val="en-US"/>
    </w:rPr>
  </w:style>
  <w:style w:type="paragraph" w:customStyle="1" w:styleId="Style15">
    <w:name w:val="Style15"/>
    <w:basedOn w:val="Normal"/>
    <w:rsid w:val="00A334C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6">
    <w:name w:val="Style16"/>
    <w:basedOn w:val="Normal"/>
    <w:rsid w:val="00A334C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17">
    <w:name w:val="Style17"/>
    <w:basedOn w:val="Normal"/>
    <w:rsid w:val="00A334C4"/>
    <w:pPr>
      <w:widowControl w:val="0"/>
      <w:autoSpaceDE w:val="0"/>
      <w:autoSpaceDN w:val="0"/>
      <w:adjustRightInd w:val="0"/>
      <w:spacing w:after="0" w:line="275" w:lineRule="exact"/>
      <w:ind w:hanging="110"/>
      <w:jc w:val="both"/>
    </w:pPr>
    <w:rPr>
      <w:rFonts w:ascii="Times New Roman" w:hAnsi="Times New Roman" w:cs="Times New Roman"/>
      <w:sz w:val="24"/>
      <w:szCs w:val="24"/>
      <w:lang w:val="en-US"/>
    </w:rPr>
  </w:style>
  <w:style w:type="paragraph" w:customStyle="1" w:styleId="Style18">
    <w:name w:val="Style18"/>
    <w:basedOn w:val="Normal"/>
    <w:rsid w:val="00A334C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0">
    <w:name w:val="Style20"/>
    <w:basedOn w:val="Normal"/>
    <w:rsid w:val="00A334C4"/>
    <w:pPr>
      <w:widowControl w:val="0"/>
      <w:autoSpaceDE w:val="0"/>
      <w:autoSpaceDN w:val="0"/>
      <w:adjustRightInd w:val="0"/>
      <w:spacing w:after="0" w:line="276" w:lineRule="exact"/>
      <w:jc w:val="both"/>
    </w:pPr>
    <w:rPr>
      <w:rFonts w:ascii="Times New Roman" w:hAnsi="Times New Roman" w:cs="Times New Roman"/>
      <w:sz w:val="24"/>
      <w:szCs w:val="24"/>
      <w:lang w:val="en-US"/>
    </w:rPr>
  </w:style>
  <w:style w:type="paragraph" w:customStyle="1" w:styleId="Style21">
    <w:name w:val="Style21"/>
    <w:basedOn w:val="Normal"/>
    <w:rsid w:val="00A334C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2">
    <w:name w:val="Style22"/>
    <w:basedOn w:val="Normal"/>
    <w:rsid w:val="00A334C4"/>
    <w:pPr>
      <w:widowControl w:val="0"/>
      <w:autoSpaceDE w:val="0"/>
      <w:autoSpaceDN w:val="0"/>
      <w:adjustRightInd w:val="0"/>
      <w:spacing w:after="0" w:line="552" w:lineRule="exact"/>
      <w:ind w:firstLine="725"/>
    </w:pPr>
    <w:rPr>
      <w:rFonts w:ascii="Times New Roman" w:hAnsi="Times New Roman" w:cs="Times New Roman"/>
      <w:sz w:val="24"/>
      <w:szCs w:val="24"/>
      <w:lang w:val="en-US"/>
    </w:rPr>
  </w:style>
  <w:style w:type="paragraph" w:customStyle="1" w:styleId="Style23">
    <w:name w:val="Style23"/>
    <w:basedOn w:val="Normal"/>
    <w:rsid w:val="00A334C4"/>
    <w:pPr>
      <w:widowControl w:val="0"/>
      <w:autoSpaceDE w:val="0"/>
      <w:autoSpaceDN w:val="0"/>
      <w:adjustRightInd w:val="0"/>
      <w:spacing w:after="0" w:line="552" w:lineRule="exact"/>
      <w:ind w:firstLine="3437"/>
    </w:pPr>
    <w:rPr>
      <w:rFonts w:ascii="Times New Roman" w:hAnsi="Times New Roman" w:cs="Times New Roman"/>
      <w:sz w:val="24"/>
      <w:szCs w:val="24"/>
      <w:lang w:val="en-US"/>
    </w:rPr>
  </w:style>
  <w:style w:type="paragraph" w:customStyle="1" w:styleId="Style24">
    <w:name w:val="Style24"/>
    <w:basedOn w:val="Normal"/>
    <w:rsid w:val="00A334C4"/>
    <w:pPr>
      <w:widowControl w:val="0"/>
      <w:autoSpaceDE w:val="0"/>
      <w:autoSpaceDN w:val="0"/>
      <w:adjustRightInd w:val="0"/>
      <w:spacing w:after="0" w:line="275" w:lineRule="exact"/>
      <w:ind w:firstLine="730"/>
      <w:jc w:val="both"/>
    </w:pPr>
    <w:rPr>
      <w:rFonts w:ascii="Times New Roman" w:hAnsi="Times New Roman" w:cs="Times New Roman"/>
      <w:sz w:val="24"/>
      <w:szCs w:val="24"/>
      <w:lang w:val="en-US"/>
    </w:rPr>
  </w:style>
  <w:style w:type="paragraph" w:customStyle="1" w:styleId="Style25">
    <w:name w:val="Style25"/>
    <w:basedOn w:val="Normal"/>
    <w:rsid w:val="00A334C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7">
    <w:name w:val="Style27"/>
    <w:basedOn w:val="Normal"/>
    <w:rsid w:val="00A334C4"/>
    <w:pPr>
      <w:widowControl w:val="0"/>
      <w:autoSpaceDE w:val="0"/>
      <w:autoSpaceDN w:val="0"/>
      <w:adjustRightInd w:val="0"/>
      <w:spacing w:after="0" w:line="274" w:lineRule="exact"/>
      <w:jc w:val="both"/>
    </w:pPr>
    <w:rPr>
      <w:rFonts w:ascii="Times New Roman" w:hAnsi="Times New Roman" w:cs="Times New Roman"/>
      <w:sz w:val="24"/>
      <w:szCs w:val="24"/>
      <w:lang w:val="en-US"/>
    </w:rPr>
  </w:style>
  <w:style w:type="paragraph" w:customStyle="1" w:styleId="Style28">
    <w:name w:val="Style28"/>
    <w:basedOn w:val="Normal"/>
    <w:rsid w:val="00A334C4"/>
    <w:pPr>
      <w:widowControl w:val="0"/>
      <w:autoSpaceDE w:val="0"/>
      <w:autoSpaceDN w:val="0"/>
      <w:adjustRightInd w:val="0"/>
      <w:spacing w:after="0" w:line="274" w:lineRule="exact"/>
      <w:ind w:hanging="427"/>
    </w:pPr>
    <w:rPr>
      <w:rFonts w:ascii="Times New Roman" w:hAnsi="Times New Roman" w:cs="Times New Roman"/>
      <w:sz w:val="24"/>
      <w:szCs w:val="24"/>
      <w:lang w:val="en-US"/>
    </w:rPr>
  </w:style>
  <w:style w:type="paragraph" w:customStyle="1" w:styleId="Style29">
    <w:name w:val="Style29"/>
    <w:basedOn w:val="Normal"/>
    <w:rsid w:val="00A334C4"/>
    <w:pPr>
      <w:widowControl w:val="0"/>
      <w:autoSpaceDE w:val="0"/>
      <w:autoSpaceDN w:val="0"/>
      <w:adjustRightInd w:val="0"/>
      <w:spacing w:after="0" w:line="275" w:lineRule="exact"/>
      <w:ind w:firstLine="907"/>
      <w:jc w:val="both"/>
    </w:pPr>
    <w:rPr>
      <w:rFonts w:ascii="Times New Roman" w:hAnsi="Times New Roman" w:cs="Times New Roman"/>
      <w:sz w:val="24"/>
      <w:szCs w:val="24"/>
      <w:lang w:val="en-US"/>
    </w:rPr>
  </w:style>
  <w:style w:type="paragraph" w:customStyle="1" w:styleId="Style30">
    <w:name w:val="Style30"/>
    <w:basedOn w:val="Normal"/>
    <w:rsid w:val="00A334C4"/>
    <w:pPr>
      <w:widowControl w:val="0"/>
      <w:autoSpaceDE w:val="0"/>
      <w:autoSpaceDN w:val="0"/>
      <w:adjustRightInd w:val="0"/>
      <w:spacing w:after="0" w:line="276" w:lineRule="exact"/>
      <w:ind w:firstLine="893"/>
      <w:jc w:val="both"/>
    </w:pPr>
    <w:rPr>
      <w:rFonts w:ascii="Times New Roman" w:hAnsi="Times New Roman" w:cs="Times New Roman"/>
      <w:sz w:val="24"/>
      <w:szCs w:val="24"/>
      <w:lang w:val="en-US"/>
    </w:rPr>
  </w:style>
  <w:style w:type="character" w:customStyle="1" w:styleId="FontStyle33">
    <w:name w:val="Font Style33"/>
    <w:rsid w:val="00A334C4"/>
    <w:rPr>
      <w:rFonts w:ascii="Arial Unicode MS" w:eastAsia="Arial Unicode MS" w:cs="Arial Unicode MS"/>
      <w:b/>
      <w:bCs/>
      <w:sz w:val="20"/>
      <w:szCs w:val="20"/>
    </w:rPr>
  </w:style>
  <w:style w:type="character" w:customStyle="1" w:styleId="FontStyle34">
    <w:name w:val="Font Style34"/>
    <w:rsid w:val="00A334C4"/>
    <w:rPr>
      <w:rFonts w:ascii="Arial Unicode MS" w:eastAsia="Arial Unicode MS" w:cs="Arial Unicode MS"/>
      <w:sz w:val="20"/>
      <w:szCs w:val="20"/>
    </w:rPr>
  </w:style>
  <w:style w:type="character" w:customStyle="1" w:styleId="FontStyle35">
    <w:name w:val="Font Style35"/>
    <w:rsid w:val="00A334C4"/>
    <w:rPr>
      <w:rFonts w:ascii="Times New Roman" w:hAnsi="Times New Roman" w:cs="Times New Roman"/>
      <w:b/>
      <w:bCs/>
      <w:i/>
      <w:iCs/>
      <w:spacing w:val="-10"/>
      <w:sz w:val="22"/>
      <w:szCs w:val="22"/>
    </w:rPr>
  </w:style>
  <w:style w:type="character" w:customStyle="1" w:styleId="FontStyle36">
    <w:name w:val="Font Style36"/>
    <w:rsid w:val="00A334C4"/>
    <w:rPr>
      <w:rFonts w:ascii="Times New Roman" w:hAnsi="Times New Roman" w:cs="Times New Roman"/>
      <w:i/>
      <w:iCs/>
      <w:sz w:val="22"/>
      <w:szCs w:val="22"/>
    </w:rPr>
  </w:style>
  <w:style w:type="character" w:customStyle="1" w:styleId="FontStyle37">
    <w:name w:val="Font Style37"/>
    <w:rsid w:val="00A334C4"/>
    <w:rPr>
      <w:rFonts w:ascii="Times New Roman" w:hAnsi="Times New Roman" w:cs="Times New Roman"/>
      <w:b/>
      <w:bCs/>
      <w:sz w:val="22"/>
      <w:szCs w:val="22"/>
    </w:rPr>
  </w:style>
  <w:style w:type="character" w:customStyle="1" w:styleId="FontStyle38">
    <w:name w:val="Font Style38"/>
    <w:rsid w:val="00A334C4"/>
    <w:rPr>
      <w:rFonts w:ascii="Times New Roman" w:hAnsi="Times New Roman" w:cs="Times New Roman"/>
      <w:sz w:val="22"/>
      <w:szCs w:val="22"/>
    </w:rPr>
  </w:style>
  <w:style w:type="paragraph" w:customStyle="1" w:styleId="CharChar15">
    <w:name w:val="Char Char15"/>
    <w:basedOn w:val="Normal"/>
    <w:rsid w:val="00A334C4"/>
    <w:pPr>
      <w:spacing w:after="0" w:line="240" w:lineRule="auto"/>
    </w:pPr>
    <w:rPr>
      <w:rFonts w:ascii="Times New Roman" w:hAnsi="Times New Roman" w:cs="Times New Roman"/>
      <w:sz w:val="24"/>
      <w:szCs w:val="24"/>
      <w:lang w:val="pl-PL" w:eastAsia="pl-PL"/>
    </w:rPr>
  </w:style>
  <w:style w:type="character" w:customStyle="1" w:styleId="textmare">
    <w:name w:val="textmare"/>
    <w:basedOn w:val="DefaultParagraphFont"/>
    <w:rsid w:val="00A334C4"/>
  </w:style>
  <w:style w:type="paragraph" w:customStyle="1" w:styleId="Caracter">
    <w:name w:val="Caracter"/>
    <w:basedOn w:val="Normal"/>
    <w:rsid w:val="00A334C4"/>
    <w:pPr>
      <w:spacing w:after="0" w:line="240" w:lineRule="auto"/>
    </w:pPr>
    <w:rPr>
      <w:rFonts w:ascii="Times New Roman" w:hAnsi="Times New Roman" w:cs="Times New Roman"/>
      <w:sz w:val="24"/>
      <w:szCs w:val="24"/>
      <w:lang w:val="pl-PL" w:eastAsia="pl-PL"/>
    </w:rPr>
  </w:style>
  <w:style w:type="paragraph" w:customStyle="1" w:styleId="CaracterCaracterCaracterCaracterCaracterCaracterChar">
    <w:name w:val="Caracter Caracter Caracter Caracter Caracter Caracter Char"/>
    <w:basedOn w:val="Normal"/>
    <w:rsid w:val="00A334C4"/>
    <w:pPr>
      <w:spacing w:after="0" w:line="240" w:lineRule="auto"/>
    </w:pPr>
    <w:rPr>
      <w:rFonts w:ascii="Times New Roman" w:hAnsi="Times New Roman" w:cs="Times New Roman"/>
      <w:sz w:val="24"/>
      <w:szCs w:val="24"/>
      <w:lang w:val="pl-PL" w:eastAsia="pl-PL"/>
    </w:rPr>
  </w:style>
  <w:style w:type="paragraph" w:customStyle="1" w:styleId="CM94">
    <w:name w:val="CM94"/>
    <w:basedOn w:val="Normal"/>
    <w:next w:val="Normal"/>
    <w:rsid w:val="00A334C4"/>
    <w:pPr>
      <w:widowControl w:val="0"/>
      <w:autoSpaceDE w:val="0"/>
      <w:autoSpaceDN w:val="0"/>
      <w:adjustRightInd w:val="0"/>
      <w:spacing w:after="575" w:line="240" w:lineRule="auto"/>
    </w:pPr>
    <w:rPr>
      <w:rFonts w:ascii="EHBNCC+TimesNewRoman,Bold" w:hAnsi="EHBNCC+TimesNewRoman,Bold" w:cs="Times New Roman"/>
      <w:sz w:val="24"/>
      <w:szCs w:val="24"/>
      <w:lang w:val="en-US"/>
    </w:rPr>
  </w:style>
  <w:style w:type="paragraph" w:customStyle="1" w:styleId="NoSpacing1">
    <w:name w:val="No Spacing1"/>
    <w:qFormat/>
    <w:rsid w:val="00A334C4"/>
    <w:pPr>
      <w:ind w:left="567" w:right="567"/>
    </w:pPr>
    <w:rPr>
      <w:lang w:eastAsia="en-US"/>
    </w:rPr>
  </w:style>
  <w:style w:type="paragraph" w:customStyle="1" w:styleId="instruct">
    <w:name w:val="instruct"/>
    <w:basedOn w:val="Normal"/>
    <w:rsid w:val="00A334C4"/>
    <w:pPr>
      <w:widowControl w:val="0"/>
      <w:autoSpaceDE w:val="0"/>
      <w:autoSpaceDN w:val="0"/>
      <w:adjustRightInd w:val="0"/>
      <w:spacing w:before="40" w:after="40" w:line="240" w:lineRule="auto"/>
    </w:pPr>
    <w:rPr>
      <w:rFonts w:ascii="Trebuchet MS" w:hAnsi="Trebuchet MS" w:cs="Arial"/>
      <w:i/>
      <w:iCs/>
      <w:sz w:val="20"/>
      <w:szCs w:val="21"/>
      <w:lang w:eastAsia="sk-SK"/>
    </w:rPr>
  </w:style>
  <w:style w:type="character" w:customStyle="1" w:styleId="noticeheading3">
    <w:name w:val="noticeheading3"/>
    <w:basedOn w:val="DefaultParagraphFont"/>
    <w:rsid w:val="00A334C4"/>
  </w:style>
  <w:style w:type="character" w:styleId="Emphasis">
    <w:name w:val="Emphasis"/>
    <w:qFormat/>
    <w:rsid w:val="00A334C4"/>
    <w:rPr>
      <w:i/>
      <w:iCs/>
    </w:rPr>
  </w:style>
  <w:style w:type="paragraph" w:customStyle="1" w:styleId="CharCharCaracterCaracterCaracterCaracterCharCharCharCharCharCharCaracterCaracterCharCharCaracterCaracterCharCharCaracterCaracterCharCharCaracterCaracter">
    <w:name w:val="Char Char Caracter Caracter Caracter Caracter Char Char Char Char Char Char Caracter Caracter Char Char Caracter Caracter Char Char Caracter Caracter Char Char Caracter Caracter"/>
    <w:basedOn w:val="Normal"/>
    <w:rsid w:val="00A334C4"/>
    <w:pPr>
      <w:spacing w:after="0" w:line="240" w:lineRule="auto"/>
    </w:pPr>
    <w:rPr>
      <w:rFonts w:ascii="Times New Roman" w:hAnsi="Times New Roman" w:cs="Times New Roman"/>
      <w:sz w:val="24"/>
      <w:szCs w:val="24"/>
      <w:lang w:val="pl-PL" w:eastAsia="pl-PL"/>
    </w:rPr>
  </w:style>
  <w:style w:type="character" w:customStyle="1" w:styleId="CharChar1">
    <w:name w:val="Char Char1"/>
    <w:rsid w:val="00A334C4"/>
    <w:rPr>
      <w:rFonts w:ascii="Courier New" w:hAnsi="Courier New" w:cs="Courier New"/>
      <w:lang w:val="ro-RO" w:eastAsia="ro-RO"/>
    </w:rPr>
  </w:style>
  <w:style w:type="paragraph" w:customStyle="1" w:styleId="tabulka">
    <w:name w:val="tabulka"/>
    <w:basedOn w:val="Normal"/>
    <w:rsid w:val="00A334C4"/>
    <w:pPr>
      <w:widowControl w:val="0"/>
      <w:spacing w:before="120" w:after="0" w:line="240" w:lineRule="exact"/>
      <w:jc w:val="center"/>
    </w:pPr>
    <w:rPr>
      <w:rFonts w:ascii="Arial" w:hAnsi="Arial" w:cs="Times New Roman"/>
      <w:snapToGrid w:val="0"/>
      <w:sz w:val="20"/>
      <w:szCs w:val="20"/>
      <w:lang w:val="cs-CZ"/>
    </w:rPr>
  </w:style>
  <w:style w:type="paragraph" w:customStyle="1" w:styleId="Textnormal">
    <w:name w:val="Text normal"/>
    <w:basedOn w:val="Normal"/>
    <w:rsid w:val="00A334C4"/>
    <w:pPr>
      <w:spacing w:before="80" w:line="240" w:lineRule="auto"/>
      <w:ind w:left="1304"/>
      <w:jc w:val="both"/>
    </w:pPr>
    <w:rPr>
      <w:rFonts w:ascii="Arial" w:hAnsi="Arial" w:cs="Times New Roman"/>
      <w:lang w:val="en-US"/>
    </w:rPr>
  </w:style>
  <w:style w:type="character" w:customStyle="1" w:styleId="Header1Char1">
    <w:name w:val="Header 1 Char1"/>
    <w:aliases w:val="Encabezado 2 Char1,encabezado Caracter Char,encabezado Char Char1"/>
    <w:rsid w:val="00A334C4"/>
    <w:rPr>
      <w:sz w:val="24"/>
      <w:szCs w:val="24"/>
      <w:lang w:val="en-US" w:eastAsia="en-US" w:bidi="ar-SA"/>
    </w:rPr>
  </w:style>
  <w:style w:type="character" w:customStyle="1" w:styleId="FontStyle136">
    <w:name w:val="Font Style136"/>
    <w:rsid w:val="00A334C4"/>
    <w:rPr>
      <w:rFonts w:ascii="Arial" w:hAnsi="Arial" w:cs="Arial"/>
      <w:sz w:val="20"/>
      <w:szCs w:val="20"/>
    </w:rPr>
  </w:style>
  <w:style w:type="paragraph" w:customStyle="1" w:styleId="BodySingle">
    <w:name w:val="Body Single"/>
    <w:basedOn w:val="Normal"/>
    <w:rsid w:val="00A334C4"/>
    <w:pPr>
      <w:overflowPunct w:val="0"/>
      <w:autoSpaceDE w:val="0"/>
      <w:autoSpaceDN w:val="0"/>
      <w:adjustRightInd w:val="0"/>
      <w:spacing w:after="0" w:line="240" w:lineRule="auto"/>
      <w:textAlignment w:val="baseline"/>
    </w:pPr>
    <w:rPr>
      <w:rFonts w:ascii="Times New Roman" w:hAnsi="Times New Roman" w:cs="Times New Roman"/>
      <w:sz w:val="24"/>
      <w:szCs w:val="20"/>
      <w:lang w:val="en-GB"/>
    </w:rPr>
  </w:style>
  <w:style w:type="character" w:customStyle="1" w:styleId="FontStyle43">
    <w:name w:val="Font Style43"/>
    <w:rsid w:val="00A334C4"/>
    <w:rPr>
      <w:rFonts w:ascii="Arial" w:hAnsi="Arial" w:cs="Arial"/>
      <w:sz w:val="22"/>
      <w:szCs w:val="22"/>
    </w:rPr>
  </w:style>
  <w:style w:type="character" w:customStyle="1" w:styleId="CharChar2">
    <w:name w:val="Char Char2"/>
    <w:rsid w:val="00A334C4"/>
    <w:rPr>
      <w:sz w:val="24"/>
      <w:szCs w:val="24"/>
    </w:rPr>
  </w:style>
  <w:style w:type="character" w:customStyle="1" w:styleId="FontStyle42">
    <w:name w:val="Font Style42"/>
    <w:rsid w:val="00A334C4"/>
    <w:rPr>
      <w:rFonts w:ascii="Arial" w:hAnsi="Arial" w:cs="Arial"/>
      <w:b/>
      <w:bCs/>
      <w:sz w:val="22"/>
      <w:szCs w:val="22"/>
    </w:rPr>
  </w:style>
  <w:style w:type="paragraph" w:customStyle="1" w:styleId="DefaultTextCharChar">
    <w:name w:val="Default Text Char Char"/>
    <w:basedOn w:val="Normal"/>
    <w:link w:val="DefaultTextCharCharChar"/>
    <w:rsid w:val="00A334C4"/>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DefaultTextCharCharChar">
    <w:name w:val="Default Text Char Char Char"/>
    <w:link w:val="DefaultTextCharChar"/>
    <w:rsid w:val="00A334C4"/>
    <w:rPr>
      <w:rFonts w:ascii="Times New Roman" w:eastAsia="Times New Roman" w:hAnsi="Times New Roman"/>
      <w:sz w:val="24"/>
      <w:szCs w:val="20"/>
      <w:lang w:eastAsia="en-US"/>
    </w:rPr>
  </w:style>
  <w:style w:type="paragraph" w:customStyle="1" w:styleId="DefaultText1CharChar">
    <w:name w:val="Default Text:1 Char Char"/>
    <w:basedOn w:val="Normal"/>
    <w:link w:val="DefaultText1CharCharChar"/>
    <w:rsid w:val="00A334C4"/>
    <w:pPr>
      <w:overflowPunct w:val="0"/>
      <w:autoSpaceDE w:val="0"/>
      <w:autoSpaceDN w:val="0"/>
      <w:adjustRightInd w:val="0"/>
      <w:spacing w:after="0" w:line="240" w:lineRule="auto"/>
    </w:pPr>
    <w:rPr>
      <w:rFonts w:ascii="Times New Roman" w:hAnsi="Times New Roman" w:cs="Times New Roman"/>
      <w:sz w:val="24"/>
      <w:szCs w:val="20"/>
      <w:lang w:val="en-US"/>
    </w:rPr>
  </w:style>
  <w:style w:type="character" w:customStyle="1" w:styleId="DefaultText1CharCharChar">
    <w:name w:val="Default Text:1 Char Char Char"/>
    <w:link w:val="DefaultText1CharChar"/>
    <w:rsid w:val="00A334C4"/>
    <w:rPr>
      <w:rFonts w:ascii="Times New Roman" w:eastAsia="Times New Roman" w:hAnsi="Times New Roman"/>
      <w:sz w:val="24"/>
      <w:szCs w:val="20"/>
      <w:lang w:val="en-US" w:eastAsia="en-US"/>
    </w:rPr>
  </w:style>
  <w:style w:type="paragraph" w:customStyle="1" w:styleId="Par1CharChar">
    <w:name w:val="Par_1 Char Char"/>
    <w:basedOn w:val="Normal"/>
    <w:link w:val="Par1CharCharChar"/>
    <w:rsid w:val="00A334C4"/>
    <w:pPr>
      <w:spacing w:after="0" w:line="240" w:lineRule="auto"/>
      <w:ind w:left="580" w:hanging="580"/>
      <w:jc w:val="both"/>
    </w:pPr>
    <w:rPr>
      <w:rFonts w:ascii="Times New Roman" w:hAnsi="Times New Roman" w:cs="Times New Roman"/>
      <w:color w:val="000000"/>
      <w:sz w:val="18"/>
      <w:szCs w:val="20"/>
      <w:lang w:val="en-US" w:eastAsia="en-GB"/>
    </w:rPr>
  </w:style>
  <w:style w:type="character" w:customStyle="1" w:styleId="Par1CharCharChar">
    <w:name w:val="Par_1 Char Char Char"/>
    <w:link w:val="Par1CharChar"/>
    <w:rsid w:val="00A334C4"/>
    <w:rPr>
      <w:rFonts w:ascii="Times New Roman" w:eastAsia="Times New Roman" w:hAnsi="Times New Roman"/>
      <w:color w:val="000000"/>
      <w:sz w:val="18"/>
      <w:szCs w:val="20"/>
      <w:lang w:val="en-US" w:eastAsia="en-GB"/>
    </w:rPr>
  </w:style>
  <w:style w:type="paragraph" w:customStyle="1" w:styleId="StyleText2ArialBoldCenteredLeft0cmAfter0pt">
    <w:name w:val="Style Text 2 + Arial Bold Centered Left:  0 cm After:  0 pt"/>
    <w:basedOn w:val="Normal"/>
    <w:rsid w:val="00A334C4"/>
    <w:pPr>
      <w:tabs>
        <w:tab w:val="left" w:pos="2161"/>
      </w:tabs>
      <w:spacing w:after="0" w:line="240" w:lineRule="auto"/>
      <w:jc w:val="center"/>
      <w:outlineLvl w:val="1"/>
    </w:pPr>
    <w:rPr>
      <w:rFonts w:ascii="Arial" w:hAnsi="Arial" w:cs="Times New Roman"/>
      <w:b/>
      <w:bCs/>
      <w:sz w:val="24"/>
      <w:szCs w:val="20"/>
      <w:lang w:val="en-GB" w:eastAsia="en-GB"/>
    </w:rPr>
  </w:style>
  <w:style w:type="paragraph" w:customStyle="1" w:styleId="SubTitle1">
    <w:name w:val="SubTitle 1"/>
    <w:basedOn w:val="Normal"/>
    <w:next w:val="SubTitle2"/>
    <w:rsid w:val="00A334C4"/>
    <w:pPr>
      <w:spacing w:after="240" w:line="240" w:lineRule="auto"/>
      <w:jc w:val="center"/>
    </w:pPr>
    <w:rPr>
      <w:rFonts w:ascii="Times New Roman" w:hAnsi="Times New Roman" w:cs="Times New Roman"/>
      <w:b/>
      <w:sz w:val="40"/>
      <w:szCs w:val="20"/>
      <w:lang w:val="en-GB" w:eastAsia="en-GB"/>
    </w:rPr>
  </w:style>
  <w:style w:type="paragraph" w:customStyle="1" w:styleId="SubTitle2">
    <w:name w:val="SubTitle 2"/>
    <w:basedOn w:val="Normal"/>
    <w:rsid w:val="00A334C4"/>
    <w:pPr>
      <w:spacing w:after="240" w:line="240" w:lineRule="auto"/>
      <w:jc w:val="center"/>
    </w:pPr>
    <w:rPr>
      <w:rFonts w:ascii="Times New Roman" w:hAnsi="Times New Roman" w:cs="Times New Roman"/>
      <w:b/>
      <w:sz w:val="32"/>
      <w:szCs w:val="20"/>
      <w:lang w:val="en-GB" w:eastAsia="en-GB"/>
    </w:rPr>
  </w:style>
  <w:style w:type="character" w:customStyle="1" w:styleId="Bodytext4">
    <w:name w:val="Body text (4)_"/>
    <w:link w:val="Bodytext41"/>
    <w:rsid w:val="00A334C4"/>
    <w:rPr>
      <w:rFonts w:ascii="Arial" w:hAnsi="Arial"/>
      <w:shd w:val="clear" w:color="auto" w:fill="FFFFFF"/>
    </w:rPr>
  </w:style>
  <w:style w:type="paragraph" w:customStyle="1" w:styleId="Bodytext41">
    <w:name w:val="Body text (4)1"/>
    <w:basedOn w:val="Normal"/>
    <w:link w:val="Bodytext4"/>
    <w:rsid w:val="00A334C4"/>
    <w:pPr>
      <w:shd w:val="clear" w:color="auto" w:fill="FFFFFF"/>
      <w:spacing w:after="780" w:line="240" w:lineRule="exact"/>
      <w:ind w:hanging="3060"/>
    </w:pPr>
    <w:rPr>
      <w:rFonts w:ascii="Arial" w:eastAsia="Calibri" w:hAnsi="Arial" w:cs="Times New Roman"/>
      <w:lang w:eastAsia="ro-RO"/>
    </w:rPr>
  </w:style>
  <w:style w:type="character" w:customStyle="1" w:styleId="BodytextBold59">
    <w:name w:val="Body text + Bold59"/>
    <w:rsid w:val="00A334C4"/>
    <w:rPr>
      <w:rFonts w:ascii="Arial" w:hAnsi="Arial"/>
      <w:b/>
      <w:bCs/>
      <w:sz w:val="16"/>
      <w:szCs w:val="16"/>
      <w:lang w:bidi="ar-SA"/>
    </w:rPr>
  </w:style>
  <w:style w:type="character" w:customStyle="1" w:styleId="Bodytext4NotBold31">
    <w:name w:val="Body text (4) + Not Bold31"/>
    <w:rsid w:val="00A334C4"/>
    <w:rPr>
      <w:rFonts w:ascii="Arial" w:hAnsi="Arial" w:cs="Arial"/>
      <w:b/>
      <w:bCs/>
      <w:spacing w:val="0"/>
      <w:sz w:val="16"/>
      <w:szCs w:val="16"/>
      <w:lang w:bidi="ar-SA"/>
    </w:rPr>
  </w:style>
  <w:style w:type="character" w:customStyle="1" w:styleId="BodytextBold57">
    <w:name w:val="Body text + Bold57"/>
    <w:rsid w:val="00A334C4"/>
    <w:rPr>
      <w:rFonts w:ascii="Arial" w:hAnsi="Arial" w:cs="Arial"/>
      <w:b/>
      <w:bCs/>
      <w:spacing w:val="0"/>
      <w:sz w:val="16"/>
      <w:szCs w:val="16"/>
      <w:lang w:bidi="ar-SA"/>
    </w:rPr>
  </w:style>
  <w:style w:type="character" w:customStyle="1" w:styleId="Bodytext20">
    <w:name w:val="Body text (2)_"/>
    <w:link w:val="Bodytext21"/>
    <w:rsid w:val="00A334C4"/>
    <w:rPr>
      <w:rFonts w:ascii="Arial" w:hAnsi="Arial"/>
      <w:b/>
      <w:bCs/>
      <w:sz w:val="17"/>
      <w:szCs w:val="17"/>
      <w:shd w:val="clear" w:color="auto" w:fill="FFFFFF"/>
    </w:rPr>
  </w:style>
  <w:style w:type="character" w:customStyle="1" w:styleId="Bodytext2NotBold">
    <w:name w:val="Body text (2) + Not Bold"/>
    <w:basedOn w:val="Bodytext20"/>
    <w:rsid w:val="00A334C4"/>
    <w:rPr>
      <w:rFonts w:ascii="Arial" w:hAnsi="Arial"/>
      <w:b/>
      <w:bCs/>
      <w:sz w:val="17"/>
      <w:szCs w:val="17"/>
      <w:shd w:val="clear" w:color="auto" w:fill="FFFFFF"/>
    </w:rPr>
  </w:style>
  <w:style w:type="character" w:customStyle="1" w:styleId="BodytextBold31">
    <w:name w:val="Body text + Bold31"/>
    <w:rsid w:val="00A334C4"/>
    <w:rPr>
      <w:rFonts w:ascii="Arial" w:hAnsi="Arial" w:cs="Arial"/>
      <w:b/>
      <w:bCs/>
      <w:spacing w:val="0"/>
      <w:sz w:val="17"/>
      <w:szCs w:val="17"/>
      <w:lang w:bidi="ar-SA"/>
    </w:rPr>
  </w:style>
  <w:style w:type="character" w:customStyle="1" w:styleId="Bodytext22">
    <w:name w:val="Body text (2)"/>
    <w:rsid w:val="00A334C4"/>
    <w:rPr>
      <w:rFonts w:ascii="Arial" w:hAnsi="Arial"/>
      <w:b/>
      <w:bCs/>
      <w:sz w:val="17"/>
      <w:szCs w:val="17"/>
      <w:u w:val="single"/>
      <w:lang w:bidi="ar-SA"/>
    </w:rPr>
  </w:style>
  <w:style w:type="character" w:customStyle="1" w:styleId="BodytextBold30">
    <w:name w:val="Body text + Bold30"/>
    <w:rsid w:val="00A334C4"/>
    <w:rPr>
      <w:rFonts w:ascii="Arial" w:hAnsi="Arial" w:cs="Arial"/>
      <w:b/>
      <w:bCs/>
      <w:spacing w:val="0"/>
      <w:sz w:val="17"/>
      <w:szCs w:val="17"/>
      <w:u w:val="single"/>
      <w:lang w:bidi="ar-SA"/>
    </w:rPr>
  </w:style>
  <w:style w:type="character" w:customStyle="1" w:styleId="BodytextBold29">
    <w:name w:val="Body text + Bold29"/>
    <w:rsid w:val="00A334C4"/>
    <w:rPr>
      <w:rFonts w:ascii="Arial" w:hAnsi="Arial" w:cs="Arial"/>
      <w:b/>
      <w:bCs/>
      <w:spacing w:val="0"/>
      <w:sz w:val="17"/>
      <w:szCs w:val="17"/>
      <w:lang w:bidi="ar-SA"/>
    </w:rPr>
  </w:style>
  <w:style w:type="character" w:customStyle="1" w:styleId="BodytextBold28">
    <w:name w:val="Body text + Bold28"/>
    <w:rsid w:val="00A334C4"/>
    <w:rPr>
      <w:rFonts w:ascii="Arial" w:hAnsi="Arial" w:cs="Arial"/>
      <w:b/>
      <w:bCs/>
      <w:spacing w:val="0"/>
      <w:sz w:val="17"/>
      <w:szCs w:val="17"/>
      <w:u w:val="single"/>
      <w:lang w:bidi="ar-SA"/>
    </w:rPr>
  </w:style>
  <w:style w:type="character" w:customStyle="1" w:styleId="Bodytext2NotBold13">
    <w:name w:val="Body text (2) + Not Bold13"/>
    <w:basedOn w:val="Bodytext20"/>
    <w:rsid w:val="00A334C4"/>
    <w:rPr>
      <w:rFonts w:ascii="Arial" w:hAnsi="Arial"/>
      <w:b/>
      <w:bCs/>
      <w:sz w:val="17"/>
      <w:szCs w:val="17"/>
      <w:shd w:val="clear" w:color="auto" w:fill="FFFFFF"/>
    </w:rPr>
  </w:style>
  <w:style w:type="character" w:customStyle="1" w:styleId="Bodytext27">
    <w:name w:val="Body text (2)7"/>
    <w:rsid w:val="00A334C4"/>
    <w:rPr>
      <w:rFonts w:ascii="Arial" w:hAnsi="Arial"/>
      <w:b/>
      <w:bCs/>
      <w:sz w:val="17"/>
      <w:szCs w:val="17"/>
      <w:u w:val="single"/>
      <w:lang w:bidi="ar-SA"/>
    </w:rPr>
  </w:style>
  <w:style w:type="character" w:customStyle="1" w:styleId="Bodytext8pt">
    <w:name w:val="Body text + 8 pt"/>
    <w:aliases w:val="Italic28"/>
    <w:rsid w:val="00A334C4"/>
    <w:rPr>
      <w:rFonts w:ascii="Arial" w:hAnsi="Arial" w:cs="Arial"/>
      <w:i/>
      <w:iCs/>
      <w:spacing w:val="0"/>
      <w:sz w:val="16"/>
      <w:szCs w:val="16"/>
      <w:lang w:bidi="ar-SA"/>
    </w:rPr>
  </w:style>
  <w:style w:type="paragraph" w:customStyle="1" w:styleId="Bodytext21">
    <w:name w:val="Body text (2)1"/>
    <w:basedOn w:val="Normal"/>
    <w:link w:val="Bodytext20"/>
    <w:rsid w:val="00A334C4"/>
    <w:pPr>
      <w:shd w:val="clear" w:color="auto" w:fill="FFFFFF"/>
      <w:spacing w:after="120" w:line="240" w:lineRule="atLeast"/>
    </w:pPr>
    <w:rPr>
      <w:rFonts w:ascii="Arial" w:eastAsia="Calibri" w:hAnsi="Arial" w:cs="Times New Roman"/>
      <w:b/>
      <w:bCs/>
      <w:sz w:val="17"/>
      <w:szCs w:val="17"/>
      <w:lang w:eastAsia="ro-RO"/>
    </w:rPr>
  </w:style>
  <w:style w:type="character" w:customStyle="1" w:styleId="Bodytext5">
    <w:name w:val="Body text (5)_"/>
    <w:link w:val="Bodytext51"/>
    <w:rsid w:val="00A334C4"/>
    <w:rPr>
      <w:sz w:val="18"/>
      <w:szCs w:val="18"/>
      <w:shd w:val="clear" w:color="auto" w:fill="FFFFFF"/>
    </w:rPr>
  </w:style>
  <w:style w:type="paragraph" w:customStyle="1" w:styleId="Bodytext51">
    <w:name w:val="Body text (5)1"/>
    <w:basedOn w:val="Normal"/>
    <w:link w:val="Bodytext5"/>
    <w:rsid w:val="00A334C4"/>
    <w:pPr>
      <w:shd w:val="clear" w:color="auto" w:fill="FFFFFF"/>
      <w:spacing w:before="5760" w:after="780" w:line="234" w:lineRule="exact"/>
      <w:ind w:hanging="760"/>
      <w:jc w:val="right"/>
    </w:pPr>
    <w:rPr>
      <w:rFonts w:eastAsia="Calibri" w:cs="Times New Roman"/>
      <w:sz w:val="18"/>
      <w:szCs w:val="18"/>
      <w:lang w:eastAsia="ro-RO"/>
    </w:rPr>
  </w:style>
  <w:style w:type="paragraph" w:customStyle="1" w:styleId="normaltableau">
    <w:name w:val="normal_tableau"/>
    <w:basedOn w:val="Normal"/>
    <w:rsid w:val="00A334C4"/>
    <w:pPr>
      <w:spacing w:before="120" w:after="120" w:line="240" w:lineRule="auto"/>
      <w:jc w:val="both"/>
    </w:pPr>
    <w:rPr>
      <w:rFonts w:ascii="Optima" w:hAnsi="Optima" w:cs="Times New Roman"/>
      <w:szCs w:val="20"/>
    </w:rPr>
  </w:style>
  <w:style w:type="paragraph" w:customStyle="1" w:styleId="BalloonText1">
    <w:name w:val="Balloon Text1"/>
    <w:basedOn w:val="Normal"/>
    <w:semiHidden/>
    <w:rsid w:val="00A334C4"/>
    <w:pPr>
      <w:spacing w:after="0" w:line="240" w:lineRule="auto"/>
    </w:pPr>
    <w:rPr>
      <w:rFonts w:ascii="Tahoma" w:hAnsi="Tahoma" w:cs="Tahoma"/>
      <w:sz w:val="16"/>
      <w:szCs w:val="16"/>
      <w:lang w:val="en-GB"/>
    </w:rPr>
  </w:style>
  <w:style w:type="paragraph" w:customStyle="1" w:styleId="xl27">
    <w:name w:val="xl27"/>
    <w:basedOn w:val="Normal"/>
    <w:rsid w:val="00A334C4"/>
    <w:pPr>
      <w:spacing w:before="100" w:beforeAutospacing="1" w:after="100" w:afterAutospacing="1" w:line="240" w:lineRule="auto"/>
      <w:jc w:val="center"/>
    </w:pPr>
    <w:rPr>
      <w:rFonts w:ascii="Times New Roman" w:hAnsi="Times New Roman" w:cs="Times New Roman"/>
      <w:sz w:val="24"/>
      <w:szCs w:val="24"/>
      <w:lang w:eastAsia="ro-RO"/>
    </w:rPr>
  </w:style>
  <w:style w:type="paragraph" w:styleId="List">
    <w:name w:val="List"/>
    <w:basedOn w:val="Normal"/>
    <w:rsid w:val="00A334C4"/>
    <w:pPr>
      <w:spacing w:after="0" w:line="240" w:lineRule="auto"/>
      <w:ind w:left="283" w:hanging="283"/>
    </w:pPr>
    <w:rPr>
      <w:rFonts w:ascii="Times New Roman" w:hAnsi="Times New Roman" w:cs="Times New Roman"/>
      <w:sz w:val="24"/>
      <w:szCs w:val="24"/>
    </w:rPr>
  </w:style>
  <w:style w:type="paragraph" w:customStyle="1" w:styleId="Corptext1">
    <w:name w:val="Corp text1"/>
    <w:basedOn w:val="Normal"/>
    <w:rsid w:val="00A334C4"/>
    <w:pPr>
      <w:shd w:val="clear" w:color="auto" w:fill="FFFFFF"/>
      <w:spacing w:before="120" w:after="120" w:line="240" w:lineRule="atLeast"/>
    </w:pPr>
    <w:rPr>
      <w:rFonts w:ascii="Times New Roman" w:hAnsi="Times New Roman" w:cs="Times New Roman"/>
      <w:sz w:val="13"/>
      <w:szCs w:val="13"/>
      <w:lang w:val="en-GB" w:eastAsia="en-GB"/>
    </w:rPr>
  </w:style>
  <w:style w:type="paragraph" w:customStyle="1" w:styleId="msonormalcxspmijlociu">
    <w:name w:val="msonormalcxspmijlociu"/>
    <w:basedOn w:val="Normal"/>
    <w:rsid w:val="00A334C4"/>
    <w:pPr>
      <w:spacing w:before="100" w:beforeAutospacing="1" w:after="100" w:afterAutospacing="1" w:line="240" w:lineRule="auto"/>
    </w:pPr>
    <w:rPr>
      <w:rFonts w:ascii="Times New Roman" w:hAnsi="Times New Roman" w:cs="Times New Roman"/>
      <w:sz w:val="24"/>
      <w:szCs w:val="24"/>
      <w:lang w:val="en-US"/>
    </w:rPr>
  </w:style>
  <w:style w:type="character" w:customStyle="1" w:styleId="DefaultTextCaracter">
    <w:name w:val="Default Text Caracter"/>
    <w:link w:val="DefaultText"/>
    <w:uiPriority w:val="99"/>
    <w:locked/>
    <w:rsid w:val="00A334C4"/>
    <w:rPr>
      <w:rFonts w:ascii="Times New Roman" w:eastAsia="Times New Roman" w:hAnsi="Times New Roman"/>
      <w:color w:val="000000"/>
      <w:sz w:val="28"/>
      <w:szCs w:val="28"/>
      <w:lang w:eastAsia="en-US"/>
    </w:rPr>
  </w:style>
  <w:style w:type="character" w:customStyle="1" w:styleId="ListparagrafCaracter1">
    <w:name w:val="Listă paragraf Caracter1"/>
    <w:aliases w:val="body 2 Caracter1,List Paragraph1 Caracter1,List Paragraph11 Caracter1,Lettre d'introduction Caracter1,List Paragraph111 Caracter1,Bullet Points Caracter1,Liste Paragraf Caracter1,Normal bullet 2 Caracter1,Forth level Caracter1"/>
    <w:uiPriority w:val="34"/>
    <w:locked/>
    <w:rsid w:val="00A334C4"/>
    <w:rPr>
      <w:rFonts w:eastAsia="Times New Roman" w:cs="Times New Roman"/>
    </w:rPr>
  </w:style>
  <w:style w:type="paragraph" w:customStyle="1" w:styleId="yiv2650301313msonormal">
    <w:name w:val="yiv2650301313msonormal"/>
    <w:basedOn w:val="Normal"/>
    <w:rsid w:val="00A334C4"/>
    <w:pPr>
      <w:spacing w:before="100" w:beforeAutospacing="1" w:after="100" w:afterAutospacing="1" w:line="240" w:lineRule="auto"/>
    </w:pPr>
    <w:rPr>
      <w:rFonts w:ascii="Times New Roman" w:hAnsi="Times New Roman" w:cs="Times New Roman"/>
      <w:sz w:val="24"/>
      <w:szCs w:val="24"/>
      <w:lang w:eastAsia="ro-RO"/>
    </w:rPr>
  </w:style>
  <w:style w:type="character" w:customStyle="1" w:styleId="DefaultTextChar">
    <w:name w:val="Default Text Char"/>
    <w:uiPriority w:val="99"/>
    <w:locked/>
    <w:rsid w:val="00451724"/>
    <w:rPr>
      <w:sz w:val="24"/>
      <w:szCs w:val="24"/>
    </w:rPr>
  </w:style>
  <w:style w:type="paragraph" w:customStyle="1" w:styleId="al">
    <w:name w:val="a_l"/>
    <w:basedOn w:val="Normal"/>
    <w:rsid w:val="00CC7385"/>
    <w:pPr>
      <w:spacing w:before="100" w:beforeAutospacing="1" w:after="100" w:afterAutospacing="1" w:line="240" w:lineRule="auto"/>
    </w:pPr>
    <w:rPr>
      <w:rFonts w:ascii="Times New Roman" w:hAnsi="Times New Roman" w:cs="Times New Roman"/>
      <w:sz w:val="24"/>
      <w:szCs w:val="24"/>
      <w:lang w:val="en-US"/>
    </w:rPr>
  </w:style>
  <w:style w:type="character" w:customStyle="1" w:styleId="sden">
    <w:name w:val="s_den"/>
    <w:basedOn w:val="DefaultParagraphFont"/>
    <w:rsid w:val="00454EE7"/>
  </w:style>
  <w:style w:type="character" w:customStyle="1" w:styleId="shdr">
    <w:name w:val="s_hdr"/>
    <w:basedOn w:val="DefaultParagraphFont"/>
    <w:rsid w:val="00454EE7"/>
  </w:style>
  <w:style w:type="table" w:customStyle="1" w:styleId="TableGrid12">
    <w:name w:val="Table Grid12"/>
    <w:basedOn w:val="TableNormal"/>
    <w:next w:val="TableGrid"/>
    <w:uiPriority w:val="59"/>
    <w:rsid w:val="00B3022D"/>
    <w:pPr>
      <w:jc w:val="both"/>
    </w:pPr>
    <w:rPr>
      <w:rFonts w:ascii="Arial Narrow" w:eastAsia="Times New Roman" w:hAnsi="Arial Narrow"/>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9531">
      <w:bodyDiv w:val="1"/>
      <w:marLeft w:val="0"/>
      <w:marRight w:val="0"/>
      <w:marTop w:val="0"/>
      <w:marBottom w:val="0"/>
      <w:divBdr>
        <w:top w:val="none" w:sz="0" w:space="0" w:color="auto"/>
        <w:left w:val="none" w:sz="0" w:space="0" w:color="auto"/>
        <w:bottom w:val="none" w:sz="0" w:space="0" w:color="auto"/>
        <w:right w:val="none" w:sz="0" w:space="0" w:color="auto"/>
      </w:divBdr>
    </w:div>
    <w:div w:id="439836663">
      <w:bodyDiv w:val="1"/>
      <w:marLeft w:val="0"/>
      <w:marRight w:val="0"/>
      <w:marTop w:val="0"/>
      <w:marBottom w:val="0"/>
      <w:divBdr>
        <w:top w:val="none" w:sz="0" w:space="0" w:color="auto"/>
        <w:left w:val="none" w:sz="0" w:space="0" w:color="auto"/>
        <w:bottom w:val="none" w:sz="0" w:space="0" w:color="auto"/>
        <w:right w:val="none" w:sz="0" w:space="0" w:color="auto"/>
      </w:divBdr>
    </w:div>
    <w:div w:id="639457838">
      <w:bodyDiv w:val="1"/>
      <w:marLeft w:val="0"/>
      <w:marRight w:val="0"/>
      <w:marTop w:val="0"/>
      <w:marBottom w:val="0"/>
      <w:divBdr>
        <w:top w:val="none" w:sz="0" w:space="0" w:color="auto"/>
        <w:left w:val="none" w:sz="0" w:space="0" w:color="auto"/>
        <w:bottom w:val="none" w:sz="0" w:space="0" w:color="auto"/>
        <w:right w:val="none" w:sz="0" w:space="0" w:color="auto"/>
      </w:divBdr>
    </w:div>
    <w:div w:id="1505433224">
      <w:bodyDiv w:val="1"/>
      <w:marLeft w:val="0"/>
      <w:marRight w:val="0"/>
      <w:marTop w:val="0"/>
      <w:marBottom w:val="0"/>
      <w:divBdr>
        <w:top w:val="none" w:sz="0" w:space="0" w:color="auto"/>
        <w:left w:val="none" w:sz="0" w:space="0" w:color="auto"/>
        <w:bottom w:val="none" w:sz="0" w:space="0" w:color="auto"/>
        <w:right w:val="none" w:sz="0" w:space="0" w:color="auto"/>
      </w:divBdr>
    </w:div>
    <w:div w:id="1654677991">
      <w:bodyDiv w:val="1"/>
      <w:marLeft w:val="0"/>
      <w:marRight w:val="0"/>
      <w:marTop w:val="0"/>
      <w:marBottom w:val="0"/>
      <w:divBdr>
        <w:top w:val="none" w:sz="0" w:space="0" w:color="auto"/>
        <w:left w:val="none" w:sz="0" w:space="0" w:color="auto"/>
        <w:bottom w:val="none" w:sz="0" w:space="0" w:color="auto"/>
        <w:right w:val="none" w:sz="0" w:space="0" w:color="auto"/>
      </w:divBdr>
    </w:div>
    <w:div w:id="1867019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4EAE-068C-4535-B3DD-2BD993B4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4503</Words>
  <Characters>25672</Characters>
  <Application>Microsoft Office Word</Application>
  <DocSecurity>0</DocSecurity>
  <Lines>213</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dc:creator>
  <cp:keywords/>
  <dc:description/>
  <cp:lastModifiedBy>Achizitii</cp:lastModifiedBy>
  <cp:revision>5</cp:revision>
  <cp:lastPrinted>2023-07-21T07:06:00Z</cp:lastPrinted>
  <dcterms:created xsi:type="dcterms:W3CDTF">2023-07-12T11:04:00Z</dcterms:created>
  <dcterms:modified xsi:type="dcterms:W3CDTF">2023-07-21T08:45:00Z</dcterms:modified>
</cp:coreProperties>
</file>